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6D7BF" w14:textId="77777777" w:rsidR="004447EE" w:rsidRDefault="00AD4E36">
      <w:pPr>
        <w:pStyle w:val="En-tte"/>
        <w:tabs>
          <w:tab w:val="clear" w:pos="4536"/>
          <w:tab w:val="clear" w:pos="9072"/>
        </w:tabs>
        <w:jc w:val="both"/>
        <w:rPr>
          <w:rFonts w:ascii="Calibri" w:hAnsi="Calibri"/>
          <w:i/>
          <w:color w:val="3E4F58"/>
          <w:szCs w:val="22"/>
        </w:rPr>
      </w:pPr>
      <w:r>
        <w:rPr>
          <w:rFonts w:ascii="Calibri" w:hAnsi="Calibri"/>
          <w:i/>
          <w:noProof/>
          <w:snapToGrid/>
          <w:color w:val="3E4F58"/>
          <w:spacing w:val="0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56D804" wp14:editId="462A2E8D">
                <wp:simplePos x="0" y="0"/>
                <wp:positionH relativeFrom="page">
                  <wp:align>center</wp:align>
                </wp:positionH>
                <wp:positionV relativeFrom="paragraph">
                  <wp:posOffset>-473075</wp:posOffset>
                </wp:positionV>
                <wp:extent cx="6470650" cy="7683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A9F59" w14:textId="77777777" w:rsidR="004B58FE" w:rsidRDefault="004B58FE" w:rsidP="004B58FE">
                            <w:pPr>
                              <w:pStyle w:val="NormalWeb"/>
                              <w:ind w:left="709"/>
                              <w:jc w:val="center"/>
                              <w:rPr>
                                <w:rFonts w:ascii="Calibri" w:hAnsi="Calibri"/>
                                <w:i/>
                                <w:color w:val="3E4F58"/>
                                <w:szCs w:val="22"/>
                              </w:rPr>
                            </w:pPr>
                          </w:p>
                          <w:p w14:paraId="0E56D830" w14:textId="0CC70633" w:rsidR="004447EE" w:rsidRPr="005732C3" w:rsidRDefault="005732C3" w:rsidP="00F371EF">
                            <w:pPr>
                              <w:jc w:val="center"/>
                              <w:rPr>
                                <w:rFonts w:ascii="Calibri" w:hAnsi="Calibri" w:cs="Tahoma"/>
                                <w:b/>
                                <w:bCs/>
                                <w:color w:val="C00418"/>
                                <w:sz w:val="40"/>
                                <w:szCs w:val="40"/>
                              </w:rPr>
                            </w:pPr>
                            <w:r w:rsidRPr="005732C3">
                              <w:rPr>
                                <w:rFonts w:ascii="Calibri" w:hAnsi="Calibri" w:cs="Tahoma"/>
                                <w:b/>
                                <w:bCs/>
                                <w:color w:val="C00418"/>
                                <w:sz w:val="40"/>
                                <w:szCs w:val="40"/>
                              </w:rPr>
                              <w:t xml:space="preserve">Assistant </w:t>
                            </w:r>
                            <w:r w:rsidR="00F371EF" w:rsidRPr="005732C3">
                              <w:rPr>
                                <w:rFonts w:ascii="Calibri" w:hAnsi="Calibri" w:cs="Tahoma"/>
                                <w:b/>
                                <w:bCs/>
                                <w:color w:val="C00418"/>
                                <w:sz w:val="40"/>
                                <w:szCs w:val="40"/>
                              </w:rPr>
                              <w:t xml:space="preserve">QSE </w:t>
                            </w:r>
                            <w:r w:rsidR="00AD4E36" w:rsidRPr="005732C3">
                              <w:rPr>
                                <w:rFonts w:ascii="Calibri" w:hAnsi="Calibri" w:cs="Tahoma"/>
                                <w:b/>
                                <w:bCs/>
                                <w:color w:val="C00418"/>
                                <w:sz w:val="40"/>
                                <w:szCs w:val="40"/>
                              </w:rPr>
                              <w:t>F/H</w:t>
                            </w:r>
                            <w:r w:rsidR="00A667FE" w:rsidRPr="005732C3">
                              <w:rPr>
                                <w:rFonts w:ascii="Calibri" w:hAnsi="Calibri" w:cs="Tahoma"/>
                                <w:b/>
                                <w:bCs/>
                                <w:color w:val="C00418"/>
                                <w:sz w:val="40"/>
                                <w:szCs w:val="40"/>
                              </w:rPr>
                              <w:t xml:space="preserve"> – Alternance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56D8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37.25pt;width:509.5pt;height:60.5pt;z-index:2516705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" filled="f" stroked="f">
                <v:textbox>
                  <w:txbxContent>
                    <w:p w14:paraId="015A9F59" w14:textId="77777777" w:rsidR="004B58FE" w:rsidRDefault="004B58FE" w:rsidP="004B58FE">
                      <w:pPr>
                        <w:pStyle w:val="NormalWeb"/>
                        <w:ind w:left="709"/>
                        <w:jc w:val="center"/>
                        <w:rPr>
                          <w:rFonts w:ascii="Calibri" w:hAnsi="Calibri"/>
                          <w:i/>
                          <w:color w:val="3E4F58"/>
                          <w:szCs w:val="22"/>
                        </w:rPr>
                      </w:pPr>
                    </w:p>
                    <w:p w14:paraId="0E56D830" w14:textId="0CC70633" w:rsidR="004447EE" w:rsidRPr="005732C3" w:rsidRDefault="005732C3" w:rsidP="00F371EF">
                      <w:pPr>
                        <w:jc w:val="center"/>
                        <w:rPr>
                          <w:rFonts w:ascii="Calibri" w:hAnsi="Calibri" w:cs="Tahoma"/>
                          <w:b/>
                          <w:bCs/>
                          <w:color w:val="C00418"/>
                          <w:sz w:val="40"/>
                          <w:szCs w:val="40"/>
                        </w:rPr>
                      </w:pPr>
                      <w:r w:rsidRPr="005732C3">
                        <w:rPr>
                          <w:rFonts w:ascii="Calibri" w:hAnsi="Calibri" w:cs="Tahoma"/>
                          <w:b/>
                          <w:bCs/>
                          <w:color w:val="C00418"/>
                          <w:sz w:val="40"/>
                          <w:szCs w:val="40"/>
                        </w:rPr>
                        <w:t xml:space="preserve">Assistant </w:t>
                      </w:r>
                      <w:r w:rsidR="00F371EF" w:rsidRPr="005732C3">
                        <w:rPr>
                          <w:rFonts w:ascii="Calibri" w:hAnsi="Calibri" w:cs="Tahoma"/>
                          <w:b/>
                          <w:bCs/>
                          <w:color w:val="C00418"/>
                          <w:sz w:val="40"/>
                          <w:szCs w:val="40"/>
                        </w:rPr>
                        <w:t xml:space="preserve">QSE </w:t>
                      </w:r>
                      <w:r w:rsidR="00AD4E36" w:rsidRPr="005732C3">
                        <w:rPr>
                          <w:rFonts w:ascii="Calibri" w:hAnsi="Calibri" w:cs="Tahoma"/>
                          <w:b/>
                          <w:bCs/>
                          <w:color w:val="C00418"/>
                          <w:sz w:val="40"/>
                          <w:szCs w:val="40"/>
                        </w:rPr>
                        <w:t>F/H</w:t>
                      </w:r>
                      <w:r w:rsidR="00A667FE" w:rsidRPr="005732C3">
                        <w:rPr>
                          <w:rFonts w:ascii="Calibri" w:hAnsi="Calibri" w:cs="Tahoma"/>
                          <w:b/>
                          <w:bCs/>
                          <w:color w:val="C00418"/>
                          <w:sz w:val="40"/>
                          <w:szCs w:val="40"/>
                        </w:rPr>
                        <w:t xml:space="preserve"> – Alternance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56D7C0" w14:textId="77777777" w:rsidR="008B1E22" w:rsidRDefault="008B1E22">
      <w:pPr>
        <w:pStyle w:val="NormalWeb"/>
        <w:ind w:left="1068" w:right="110"/>
        <w:jc w:val="right"/>
        <w:rPr>
          <w:rFonts w:ascii="Calibri" w:hAnsi="Calibri"/>
          <w:b/>
          <w:i/>
          <w:color w:val="003871"/>
          <w:sz w:val="22"/>
          <w:szCs w:val="22"/>
        </w:rPr>
      </w:pPr>
    </w:p>
    <w:p w14:paraId="01630B55" w14:textId="77777777" w:rsidR="007E5977" w:rsidRDefault="007E5977">
      <w:pPr>
        <w:pStyle w:val="NormalWeb"/>
        <w:ind w:left="1068" w:right="110"/>
        <w:jc w:val="right"/>
        <w:rPr>
          <w:rFonts w:ascii="Calibri" w:hAnsi="Calibri"/>
          <w:b/>
          <w:i/>
          <w:color w:val="003871"/>
          <w:sz w:val="22"/>
          <w:szCs w:val="22"/>
        </w:rPr>
      </w:pPr>
    </w:p>
    <w:p w14:paraId="0E56D7C1" w14:textId="77777777" w:rsidR="004447EE" w:rsidRDefault="00AD4E36">
      <w:pPr>
        <w:pStyle w:val="NormalWeb"/>
        <w:ind w:left="1068" w:right="110"/>
        <w:jc w:val="right"/>
        <w:rPr>
          <w:rFonts w:ascii="Calibri" w:hAnsi="Calibri"/>
          <w:b/>
          <w:i/>
          <w:color w:val="003871"/>
          <w:sz w:val="22"/>
          <w:szCs w:val="22"/>
        </w:rPr>
      </w:pPr>
      <w:r>
        <w:rPr>
          <w:rFonts w:ascii="Calibri" w:hAnsi="Calibri"/>
          <w:b/>
          <w:i/>
          <w:color w:val="003871"/>
          <w:sz w:val="22"/>
          <w:szCs w:val="22"/>
        </w:rPr>
        <w:t>Rejoignez-nous !</w:t>
      </w:r>
    </w:p>
    <w:p w14:paraId="0E56D7C2" w14:textId="77777777" w:rsidR="004447EE" w:rsidRDefault="00AD4E36">
      <w:pPr>
        <w:pStyle w:val="NormalWeb"/>
        <w:ind w:left="1134"/>
        <w:jc w:val="both"/>
        <w:rPr>
          <w:rStyle w:val="apple-style-span"/>
          <w:rFonts w:ascii="Calibri" w:hAnsi="Calibri"/>
          <w:i/>
          <w:color w:val="3E4F58"/>
          <w:sz w:val="22"/>
          <w:szCs w:val="22"/>
        </w:rPr>
      </w:pPr>
      <w:r>
        <w:rPr>
          <w:rFonts w:ascii="Calibri" w:hAnsi="Calibri"/>
          <w:noProof/>
          <w:color w:val="333333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E56D806" wp14:editId="0E56D807">
                <wp:simplePos x="0" y="0"/>
                <wp:positionH relativeFrom="column">
                  <wp:posOffset>554355</wp:posOffset>
                </wp:positionH>
                <wp:positionV relativeFrom="paragraph">
                  <wp:posOffset>52070</wp:posOffset>
                </wp:positionV>
                <wp:extent cx="5918200" cy="35560"/>
                <wp:effectExtent l="0" t="0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35560"/>
                        </a:xfrm>
                        <a:prstGeom prst="rect">
                          <a:avLst/>
                        </a:prstGeom>
                        <a:solidFill>
                          <a:srgbClr val="0038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6D831" w14:textId="77777777" w:rsidR="004447EE" w:rsidRDefault="004447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6D806" id="Text Box 18" o:spid="_x0000_s1027" type="#_x0000_t202" style="position:absolute;left:0;text-align:left;margin-left:43.65pt;margin-top:4.1pt;width:466pt;height:2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" fillcolor="#003871" stroked="f">
                <v:textbox>
                  <w:txbxContent>
                    <w:p w14:paraId="0E56D831" w14:textId="77777777" w:rsidR="004447EE" w:rsidRDefault="004447EE"/>
                  </w:txbxContent>
                </v:textbox>
              </v:shape>
            </w:pict>
          </mc:Fallback>
        </mc:AlternateContent>
      </w:r>
    </w:p>
    <w:p w14:paraId="0E56D7C3" w14:textId="77777777" w:rsidR="007B0FBA" w:rsidRDefault="007B0FBA" w:rsidP="003E210D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B0FBA">
        <w:rPr>
          <w:rFonts w:asciiTheme="minorHAnsi" w:hAnsiTheme="minorHAnsi" w:cstheme="minorHAnsi"/>
          <w:color w:val="002060"/>
          <w:sz w:val="22"/>
          <w:szCs w:val="22"/>
        </w:rPr>
        <w:t xml:space="preserve">Onet est le leader historique de la propreté et des services associés en France. 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Ce résultat est le fruit de </w:t>
      </w:r>
      <w:r w:rsidR="003E210D">
        <w:rPr>
          <w:rFonts w:asciiTheme="minorHAnsi" w:hAnsiTheme="minorHAnsi" w:cstheme="minorHAnsi"/>
          <w:color w:val="002060"/>
          <w:sz w:val="22"/>
          <w:szCs w:val="22"/>
        </w:rPr>
        <w:t xml:space="preserve">plus de 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150 </w:t>
      </w:r>
      <w:r w:rsidRPr="007B0FBA">
        <w:rPr>
          <w:rFonts w:asciiTheme="minorHAnsi" w:hAnsiTheme="minorHAnsi" w:cstheme="minorHAnsi"/>
          <w:color w:val="002060"/>
          <w:sz w:val="22"/>
          <w:szCs w:val="22"/>
        </w:rPr>
        <w:t>ans d’expertises et repose sur des valeurs fortes portées par le Groupe que sont le respect, l’écoute et l’audace</w:t>
      </w:r>
      <w:r w:rsidR="003E210D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0DBDAFFF" w14:textId="77777777" w:rsidR="005732C3" w:rsidRDefault="005732C3" w:rsidP="003E210D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0E56D7C4" w14:textId="77777777" w:rsidR="007B0FBA" w:rsidRDefault="007B0FBA" w:rsidP="007B0FBA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B0FBA">
        <w:rPr>
          <w:rFonts w:asciiTheme="minorHAnsi" w:hAnsiTheme="minorHAnsi" w:cstheme="minorHAnsi"/>
          <w:color w:val="002060"/>
          <w:sz w:val="22"/>
          <w:szCs w:val="22"/>
        </w:rPr>
        <w:t xml:space="preserve">Au travers </w:t>
      </w:r>
      <w:r w:rsidR="00E03C78">
        <w:rPr>
          <w:rFonts w:asciiTheme="minorHAnsi" w:hAnsiTheme="minorHAnsi" w:cstheme="minorHAnsi"/>
          <w:color w:val="002060"/>
          <w:sz w:val="22"/>
          <w:szCs w:val="22"/>
        </w:rPr>
        <w:t>nos</w:t>
      </w:r>
      <w:r w:rsidRPr="007B0FBA">
        <w:rPr>
          <w:rFonts w:asciiTheme="minorHAnsi" w:hAnsiTheme="minorHAnsi" w:cstheme="minorHAnsi"/>
          <w:color w:val="002060"/>
          <w:sz w:val="22"/>
          <w:szCs w:val="22"/>
        </w:rPr>
        <w:t xml:space="preserve"> agences réparties dans toute la France, nos collaborateur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s agissent au quotidien pour la </w:t>
      </w:r>
      <w:r w:rsidRPr="007B0FBA">
        <w:rPr>
          <w:rFonts w:asciiTheme="minorHAnsi" w:hAnsiTheme="minorHAnsi" w:cstheme="minorHAnsi"/>
          <w:color w:val="002060"/>
          <w:sz w:val="22"/>
          <w:szCs w:val="22"/>
        </w:rPr>
        <w:t>préservation de l’hygiène et de la propreté des lieux de travail, de transport, de soin, d’éducation, de loisir…</w:t>
      </w:r>
    </w:p>
    <w:p w14:paraId="73954EDD" w14:textId="77777777" w:rsidR="005732C3" w:rsidRDefault="005732C3" w:rsidP="007B0FBA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0E56D7C5" w14:textId="77777777" w:rsidR="00A014BF" w:rsidRDefault="007B0FBA" w:rsidP="003E210D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B0FBA">
        <w:rPr>
          <w:rFonts w:asciiTheme="minorHAnsi" w:hAnsiTheme="minorHAnsi" w:cstheme="minorHAnsi"/>
          <w:color w:val="002060"/>
          <w:sz w:val="22"/>
          <w:szCs w:val="22"/>
        </w:rPr>
        <w:t>Convaincue que la propreté est fondamentale au bien être des collaborateu</w:t>
      </w:r>
      <w:r w:rsidR="003E210D">
        <w:rPr>
          <w:rFonts w:asciiTheme="minorHAnsi" w:hAnsiTheme="minorHAnsi" w:cstheme="minorHAnsi"/>
          <w:color w:val="002060"/>
          <w:sz w:val="22"/>
          <w:szCs w:val="22"/>
        </w:rPr>
        <w:t xml:space="preserve">rs et usagers, Onet propreté et </w:t>
      </w:r>
      <w:r w:rsidRPr="007B0FBA">
        <w:rPr>
          <w:rFonts w:asciiTheme="minorHAnsi" w:hAnsiTheme="minorHAnsi" w:cstheme="minorHAnsi"/>
          <w:color w:val="002060"/>
          <w:sz w:val="22"/>
          <w:szCs w:val="22"/>
        </w:rPr>
        <w:t xml:space="preserve">services agit au </w:t>
      </w:r>
      <w:r w:rsidR="008B1E22" w:rsidRPr="007B0FBA">
        <w:rPr>
          <w:rFonts w:asciiTheme="minorHAnsi" w:hAnsiTheme="minorHAnsi" w:cstheme="minorHAnsi"/>
          <w:color w:val="002060"/>
          <w:sz w:val="22"/>
          <w:szCs w:val="22"/>
        </w:rPr>
        <w:t>cœur</w:t>
      </w:r>
      <w:r w:rsidRPr="007B0FBA">
        <w:rPr>
          <w:rFonts w:asciiTheme="minorHAnsi" w:hAnsiTheme="minorHAnsi" w:cstheme="minorHAnsi"/>
          <w:color w:val="002060"/>
          <w:sz w:val="22"/>
          <w:szCs w:val="22"/>
        </w:rPr>
        <w:t xml:space="preserve"> du processus de production et contribue ainsi à la performance de ses clients.</w:t>
      </w:r>
    </w:p>
    <w:p w14:paraId="0E56D7C6" w14:textId="54624F80" w:rsidR="003E210D" w:rsidRPr="003E210D" w:rsidRDefault="003E210D" w:rsidP="00A667F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0E56D7C7" w14:textId="5A90C621" w:rsidR="004447EE" w:rsidRDefault="00847EF2">
      <w:pPr>
        <w:autoSpaceDE w:val="0"/>
        <w:autoSpaceDN w:val="0"/>
        <w:adjustRightInd w:val="0"/>
        <w:jc w:val="both"/>
        <w:rPr>
          <w:rFonts w:ascii="Calibri" w:hAnsi="Calibri"/>
          <w:color w:val="333333"/>
          <w:sz w:val="22"/>
          <w:szCs w:val="22"/>
        </w:rPr>
      </w:pPr>
      <w:r>
        <w:rPr>
          <w:noProof/>
          <w:lang w:eastAsia="zh-CN"/>
        </w:rPr>
        <w:drawing>
          <wp:anchor distT="0" distB="0" distL="114300" distR="114300" simplePos="0" relativeHeight="251654144" behindDoc="0" locked="0" layoutInCell="1" allowOverlap="1" wp14:anchorId="0E56D808" wp14:editId="591ED04B">
            <wp:simplePos x="0" y="0"/>
            <wp:positionH relativeFrom="margin">
              <wp:posOffset>121920</wp:posOffset>
            </wp:positionH>
            <wp:positionV relativeFrom="paragraph">
              <wp:posOffset>71120</wp:posOffset>
            </wp:positionV>
            <wp:extent cx="449580" cy="449580"/>
            <wp:effectExtent l="0" t="0" r="7620" b="7620"/>
            <wp:wrapNone/>
            <wp:docPr id="25" name="Image 25" descr="miss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ission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6D7C8" w14:textId="4737DE5C" w:rsidR="004447EE" w:rsidRDefault="0020451B">
      <w:pPr>
        <w:autoSpaceDE w:val="0"/>
        <w:autoSpaceDN w:val="0"/>
        <w:adjustRightInd w:val="0"/>
        <w:ind w:left="927" w:firstLine="141"/>
        <w:jc w:val="both"/>
        <w:rPr>
          <w:rFonts w:ascii="Calibri" w:hAnsi="Calibri"/>
          <w:b/>
          <w:color w:val="003871"/>
          <w:sz w:val="22"/>
          <w:szCs w:val="22"/>
        </w:rPr>
      </w:pPr>
      <w:r>
        <w:rPr>
          <w:rFonts w:ascii="Calibri" w:hAnsi="Calibri"/>
          <w:b/>
          <w:color w:val="003871"/>
          <w:sz w:val="22"/>
          <w:szCs w:val="22"/>
        </w:rPr>
        <w:t xml:space="preserve">Votre </w:t>
      </w:r>
      <w:r w:rsidR="00C63D89">
        <w:rPr>
          <w:rFonts w:ascii="Calibri" w:hAnsi="Calibri"/>
          <w:b/>
          <w:color w:val="003871"/>
          <w:sz w:val="22"/>
          <w:szCs w:val="22"/>
        </w:rPr>
        <w:t xml:space="preserve">mission </w:t>
      </w:r>
    </w:p>
    <w:p w14:paraId="0E56D7C9" w14:textId="77777777" w:rsidR="007022B7" w:rsidRPr="007022B7" w:rsidRDefault="00AD4E36" w:rsidP="007022B7">
      <w:pPr>
        <w:widowControl/>
        <w:autoSpaceDE w:val="0"/>
        <w:autoSpaceDN w:val="0"/>
        <w:adjustRightInd w:val="0"/>
        <w:ind w:left="567" w:hanging="425"/>
        <w:jc w:val="both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noProof/>
          <w:snapToGrid/>
          <w:color w:val="333333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56D80A" wp14:editId="0E56D80B">
                <wp:simplePos x="0" y="0"/>
                <wp:positionH relativeFrom="column">
                  <wp:posOffset>697230</wp:posOffset>
                </wp:positionH>
                <wp:positionV relativeFrom="paragraph">
                  <wp:posOffset>47625</wp:posOffset>
                </wp:positionV>
                <wp:extent cx="5127625" cy="0"/>
                <wp:effectExtent l="0" t="0" r="15875" b="19050"/>
                <wp:wrapNone/>
                <wp:docPr id="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7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387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20F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54.9pt;margin-top:3.75pt;width:403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" strokecolor="#003871"/>
            </w:pict>
          </mc:Fallback>
        </mc:AlternateContent>
      </w:r>
      <w:r w:rsidR="007022B7" w:rsidRPr="007022B7">
        <w:rPr>
          <w:rFonts w:ascii="Verdana" w:hAnsi="Verdana"/>
          <w:snapToGrid/>
          <w:color w:val="000000"/>
          <w:spacing w:val="0"/>
          <w:sz w:val="17"/>
          <w:szCs w:val="17"/>
          <w:lang w:eastAsia="zh-CN"/>
        </w:rPr>
        <w:t> </w:t>
      </w:r>
    </w:p>
    <w:p w14:paraId="27A758D7" w14:textId="77777777" w:rsidR="00FB3819" w:rsidRPr="00FB3819" w:rsidRDefault="00FB3819" w:rsidP="00FB3819">
      <w:pPr>
        <w:autoSpaceDE w:val="0"/>
        <w:autoSpaceDN w:val="0"/>
        <w:adjustRightInd w:val="0"/>
        <w:ind w:left="927" w:firstLine="141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</w:p>
    <w:p w14:paraId="75911131" w14:textId="54FA392E" w:rsidR="004B58FE" w:rsidRDefault="004B58FE" w:rsidP="00FB3819">
      <w:pPr>
        <w:autoSpaceDE w:val="0"/>
        <w:autoSpaceDN w:val="0"/>
        <w:adjustRightInd w:val="0"/>
        <w:ind w:left="927" w:firstLine="141"/>
        <w:jc w:val="both"/>
        <w:rPr>
          <w:rFonts w:ascii="Calibri" w:hAnsi="Calibri"/>
          <w:bCs/>
          <w:color w:val="003871"/>
          <w:sz w:val="22"/>
          <w:szCs w:val="22"/>
        </w:rPr>
      </w:pPr>
      <w:r w:rsidRPr="00FB3819">
        <w:rPr>
          <w:rFonts w:ascii="Calibri" w:hAnsi="Calibri"/>
          <w:bCs/>
          <w:color w:val="003871"/>
          <w:sz w:val="22"/>
          <w:szCs w:val="22"/>
        </w:rPr>
        <w:t>Nous recrutons pour notre agence de</w:t>
      </w:r>
      <w:r w:rsidR="00B12C5A">
        <w:rPr>
          <w:rFonts w:ascii="Calibri" w:hAnsi="Calibri"/>
          <w:bCs/>
          <w:color w:val="003871"/>
          <w:sz w:val="22"/>
          <w:szCs w:val="22"/>
        </w:rPr>
        <w:t xml:space="preserve"> Paris Hôtellerie</w:t>
      </w:r>
      <w:r w:rsidRPr="00FB3819">
        <w:rPr>
          <w:rFonts w:ascii="Calibri" w:hAnsi="Calibri"/>
          <w:bCs/>
          <w:color w:val="003871"/>
          <w:sz w:val="22"/>
          <w:szCs w:val="22"/>
        </w:rPr>
        <w:t xml:space="preserve"> un :</w:t>
      </w:r>
    </w:p>
    <w:p w14:paraId="00FC7FE4" w14:textId="77777777" w:rsidR="00FB3819" w:rsidRDefault="00FB3819" w:rsidP="00FB3819">
      <w:pPr>
        <w:autoSpaceDE w:val="0"/>
        <w:autoSpaceDN w:val="0"/>
        <w:adjustRightInd w:val="0"/>
        <w:ind w:left="927" w:firstLine="141"/>
        <w:jc w:val="both"/>
        <w:rPr>
          <w:rFonts w:ascii="Calibri" w:hAnsi="Calibri"/>
          <w:bCs/>
          <w:color w:val="003871"/>
          <w:sz w:val="22"/>
          <w:szCs w:val="22"/>
        </w:rPr>
      </w:pPr>
    </w:p>
    <w:p w14:paraId="6357A503" w14:textId="243A693E" w:rsidR="00FB3819" w:rsidRPr="00FB3819" w:rsidRDefault="00FB3819" w:rsidP="00FB3819">
      <w:pPr>
        <w:autoSpaceDE w:val="0"/>
        <w:autoSpaceDN w:val="0"/>
        <w:adjustRightInd w:val="0"/>
        <w:ind w:left="927" w:firstLine="141"/>
        <w:jc w:val="center"/>
        <w:rPr>
          <w:rFonts w:ascii="Calibri" w:hAnsi="Calibri"/>
          <w:b/>
          <w:color w:val="003871"/>
          <w:sz w:val="22"/>
          <w:szCs w:val="22"/>
        </w:rPr>
      </w:pPr>
      <w:r w:rsidRPr="00FB3819">
        <w:rPr>
          <w:rFonts w:ascii="Calibri" w:hAnsi="Calibri"/>
          <w:b/>
          <w:color w:val="003871"/>
          <w:sz w:val="22"/>
          <w:szCs w:val="22"/>
        </w:rPr>
        <w:t>A</w:t>
      </w:r>
      <w:r w:rsidR="00E70A93">
        <w:rPr>
          <w:rFonts w:ascii="Calibri" w:hAnsi="Calibri"/>
          <w:b/>
          <w:color w:val="003871"/>
          <w:sz w:val="22"/>
          <w:szCs w:val="22"/>
        </w:rPr>
        <w:t xml:space="preserve">ssistant </w:t>
      </w:r>
      <w:r w:rsidRPr="00FB3819">
        <w:rPr>
          <w:rFonts w:ascii="Calibri" w:hAnsi="Calibri"/>
          <w:b/>
          <w:color w:val="003871"/>
          <w:sz w:val="22"/>
          <w:szCs w:val="22"/>
        </w:rPr>
        <w:t>QSE F/H – Alternance</w:t>
      </w:r>
    </w:p>
    <w:p w14:paraId="69BC3A25" w14:textId="77777777" w:rsidR="00A667FE" w:rsidRPr="00FB3819" w:rsidRDefault="00A667FE" w:rsidP="009E354D">
      <w:pPr>
        <w:autoSpaceDE w:val="0"/>
        <w:autoSpaceDN w:val="0"/>
        <w:adjustRightInd w:val="0"/>
        <w:ind w:left="927" w:firstLine="141"/>
        <w:jc w:val="both"/>
        <w:rPr>
          <w:rFonts w:ascii="Calibri" w:hAnsi="Calibri"/>
          <w:bCs/>
          <w:color w:val="003871"/>
          <w:sz w:val="22"/>
          <w:szCs w:val="22"/>
        </w:rPr>
      </w:pPr>
    </w:p>
    <w:p w14:paraId="1BF79909" w14:textId="259791F1" w:rsidR="0020451B" w:rsidRDefault="009179F5" w:rsidP="009E354D">
      <w:pPr>
        <w:autoSpaceDE w:val="0"/>
        <w:autoSpaceDN w:val="0"/>
        <w:adjustRightInd w:val="0"/>
        <w:ind w:left="927"/>
        <w:jc w:val="both"/>
        <w:rPr>
          <w:rFonts w:ascii="Calibri" w:hAnsi="Calibri"/>
          <w:bCs/>
          <w:color w:val="003871"/>
          <w:sz w:val="22"/>
          <w:szCs w:val="22"/>
        </w:rPr>
      </w:pPr>
      <w:bookmarkStart w:id="0" w:name="_Hlk157602082"/>
      <w:r w:rsidRPr="00FB3819">
        <w:rPr>
          <w:rFonts w:ascii="Calibri" w:hAnsi="Calibri"/>
          <w:bCs/>
          <w:color w:val="003871"/>
          <w:sz w:val="22"/>
          <w:szCs w:val="22"/>
        </w:rPr>
        <w:t>Chaque année, nous avons à cœur d'accompagner, des stagiaires et alternants afin de les aider à décrocher leur diplôme tout en les formant à nos métiers.</w:t>
      </w:r>
      <w:r w:rsidR="00FB3819">
        <w:rPr>
          <w:rFonts w:ascii="Calibri" w:hAnsi="Calibri"/>
          <w:bCs/>
          <w:color w:val="003871"/>
          <w:sz w:val="22"/>
          <w:szCs w:val="22"/>
        </w:rPr>
        <w:t xml:space="preserve"> </w:t>
      </w:r>
      <w:r w:rsidR="0020451B" w:rsidRPr="00FB3819">
        <w:rPr>
          <w:rFonts w:ascii="Calibri" w:hAnsi="Calibri"/>
          <w:bCs/>
          <w:color w:val="003871"/>
          <w:sz w:val="22"/>
          <w:szCs w:val="22"/>
        </w:rPr>
        <w:t>Notre mission sera de vous former aux fonctions d’</w:t>
      </w:r>
      <w:r w:rsidR="00E70A93">
        <w:rPr>
          <w:rFonts w:ascii="Calibri" w:hAnsi="Calibri"/>
          <w:bCs/>
          <w:color w:val="003871"/>
          <w:sz w:val="22"/>
          <w:szCs w:val="22"/>
        </w:rPr>
        <w:t>A</w:t>
      </w:r>
      <w:r w:rsidR="0020451B" w:rsidRPr="00FB3819">
        <w:rPr>
          <w:rFonts w:ascii="Calibri" w:hAnsi="Calibri"/>
          <w:bCs/>
          <w:color w:val="003871"/>
          <w:sz w:val="22"/>
          <w:szCs w:val="22"/>
        </w:rPr>
        <w:t>ssistant QSE F/H.</w:t>
      </w:r>
    </w:p>
    <w:p w14:paraId="4B942CC9" w14:textId="77777777" w:rsidR="00E70A93" w:rsidRDefault="00E70A93" w:rsidP="009E354D">
      <w:pPr>
        <w:autoSpaceDE w:val="0"/>
        <w:autoSpaceDN w:val="0"/>
        <w:adjustRightInd w:val="0"/>
        <w:ind w:left="927"/>
        <w:jc w:val="both"/>
        <w:rPr>
          <w:rFonts w:ascii="Calibri" w:hAnsi="Calibri"/>
          <w:bCs/>
          <w:color w:val="003871"/>
          <w:sz w:val="22"/>
          <w:szCs w:val="22"/>
        </w:rPr>
      </w:pPr>
    </w:p>
    <w:p w14:paraId="2F6BA211" w14:textId="77777777" w:rsidR="00E70A93" w:rsidRDefault="00E70A93" w:rsidP="00E70A93">
      <w:pPr>
        <w:autoSpaceDE w:val="0"/>
        <w:autoSpaceDN w:val="0"/>
        <w:adjustRightInd w:val="0"/>
        <w:ind w:left="927"/>
        <w:jc w:val="both"/>
        <w:rPr>
          <w:rFonts w:ascii="Calibri" w:hAnsi="Calibri"/>
          <w:bCs/>
          <w:color w:val="003871"/>
          <w:sz w:val="22"/>
          <w:szCs w:val="22"/>
        </w:rPr>
      </w:pPr>
      <w:r w:rsidRPr="00E70A93">
        <w:rPr>
          <w:rFonts w:ascii="Calibri" w:hAnsi="Calibri"/>
          <w:bCs/>
          <w:color w:val="003871"/>
          <w:sz w:val="22"/>
          <w:szCs w:val="22"/>
        </w:rPr>
        <w:t xml:space="preserve">Rattaché(e) au Responsable </w:t>
      </w:r>
      <w:r>
        <w:rPr>
          <w:rFonts w:ascii="Calibri" w:hAnsi="Calibri"/>
          <w:bCs/>
          <w:color w:val="003871"/>
          <w:sz w:val="22"/>
          <w:szCs w:val="22"/>
        </w:rPr>
        <w:t>QSE</w:t>
      </w:r>
      <w:r w:rsidRPr="00E70A93">
        <w:rPr>
          <w:rFonts w:ascii="Calibri" w:hAnsi="Calibri"/>
          <w:bCs/>
          <w:color w:val="003871"/>
          <w:sz w:val="22"/>
          <w:szCs w:val="22"/>
        </w:rPr>
        <w:t xml:space="preserve">, votre rôle </w:t>
      </w:r>
      <w:r>
        <w:rPr>
          <w:rFonts w:ascii="Calibri" w:hAnsi="Calibri"/>
          <w:bCs/>
          <w:color w:val="003871"/>
          <w:sz w:val="22"/>
          <w:szCs w:val="22"/>
        </w:rPr>
        <w:t>sera de </w:t>
      </w:r>
      <w:bookmarkEnd w:id="0"/>
      <w:r>
        <w:rPr>
          <w:rFonts w:ascii="Calibri" w:hAnsi="Calibri"/>
          <w:bCs/>
          <w:color w:val="003871"/>
          <w:sz w:val="22"/>
          <w:szCs w:val="22"/>
        </w:rPr>
        <w:t xml:space="preserve">: </w:t>
      </w:r>
    </w:p>
    <w:p w14:paraId="2E1999C9" w14:textId="77777777" w:rsidR="00E70A93" w:rsidRDefault="00E70A93" w:rsidP="00E70A93">
      <w:pPr>
        <w:widowControl/>
        <w:tabs>
          <w:tab w:val="num" w:pos="21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112701C7" w14:textId="77777777" w:rsidR="00E70A93" w:rsidRDefault="006F5F96" w:rsidP="00DB3E13">
      <w:pPr>
        <w:pStyle w:val="Paragraphedeliste"/>
        <w:widowControl/>
        <w:numPr>
          <w:ilvl w:val="0"/>
          <w:numId w:val="32"/>
        </w:numPr>
        <w:tabs>
          <w:tab w:val="num" w:pos="2160"/>
        </w:tabs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E70A93">
        <w:rPr>
          <w:rFonts w:asciiTheme="minorHAnsi" w:hAnsiTheme="minorHAnsi" w:cstheme="minorHAnsi"/>
          <w:color w:val="002060"/>
          <w:sz w:val="22"/>
          <w:szCs w:val="22"/>
        </w:rPr>
        <w:t>Mettre en place et suivre les procédures QSE</w:t>
      </w:r>
      <w:r w:rsidR="00E70A93" w:rsidRPr="00E70A93">
        <w:rPr>
          <w:rFonts w:asciiTheme="minorHAnsi" w:hAnsiTheme="minorHAnsi" w:cstheme="minorHAnsi"/>
          <w:color w:val="002060"/>
          <w:sz w:val="22"/>
          <w:szCs w:val="22"/>
        </w:rPr>
        <w:t xml:space="preserve">, </w:t>
      </w:r>
    </w:p>
    <w:p w14:paraId="22AC3F0D" w14:textId="446BCD27" w:rsidR="00E70A93" w:rsidRDefault="006F5F96" w:rsidP="00EF337E">
      <w:pPr>
        <w:pStyle w:val="Paragraphedeliste"/>
        <w:widowControl/>
        <w:numPr>
          <w:ilvl w:val="0"/>
          <w:numId w:val="32"/>
        </w:numPr>
        <w:tabs>
          <w:tab w:val="num" w:pos="2160"/>
        </w:tabs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E70A93">
        <w:rPr>
          <w:rFonts w:asciiTheme="minorHAnsi" w:hAnsiTheme="minorHAnsi" w:cstheme="minorHAnsi"/>
          <w:color w:val="002060"/>
          <w:sz w:val="22"/>
          <w:szCs w:val="22"/>
        </w:rPr>
        <w:t xml:space="preserve">Analyser les incidents, les </w:t>
      </w:r>
      <w:r w:rsidR="00E70A93" w:rsidRPr="00E70A93">
        <w:rPr>
          <w:rFonts w:asciiTheme="minorHAnsi" w:hAnsiTheme="minorHAnsi" w:cstheme="minorHAnsi"/>
          <w:color w:val="002060"/>
          <w:sz w:val="22"/>
          <w:szCs w:val="22"/>
        </w:rPr>
        <w:t>quasi-accident</w:t>
      </w:r>
      <w:r w:rsidR="00E70A93">
        <w:rPr>
          <w:rFonts w:asciiTheme="minorHAnsi" w:hAnsiTheme="minorHAnsi" w:cstheme="minorHAnsi"/>
          <w:color w:val="002060"/>
          <w:sz w:val="22"/>
          <w:szCs w:val="22"/>
        </w:rPr>
        <w:t>s</w:t>
      </w:r>
      <w:r w:rsidRPr="00E70A93">
        <w:rPr>
          <w:rFonts w:asciiTheme="minorHAnsi" w:hAnsiTheme="minorHAnsi" w:cstheme="minorHAnsi"/>
          <w:color w:val="002060"/>
          <w:sz w:val="22"/>
          <w:szCs w:val="22"/>
        </w:rPr>
        <w:t xml:space="preserve"> et accidents</w:t>
      </w:r>
      <w:r w:rsidR="00E70A93" w:rsidRPr="00E70A93">
        <w:rPr>
          <w:rFonts w:asciiTheme="minorHAnsi" w:hAnsiTheme="minorHAnsi" w:cstheme="minorHAnsi"/>
          <w:color w:val="002060"/>
          <w:sz w:val="22"/>
          <w:szCs w:val="22"/>
        </w:rPr>
        <w:t xml:space="preserve">, </w:t>
      </w:r>
    </w:p>
    <w:p w14:paraId="1074961A" w14:textId="77777777" w:rsidR="00066DBE" w:rsidRDefault="006F5F96" w:rsidP="00066DBE">
      <w:pPr>
        <w:pStyle w:val="Paragraphedeliste"/>
        <w:widowControl/>
        <w:numPr>
          <w:ilvl w:val="0"/>
          <w:numId w:val="32"/>
        </w:numPr>
        <w:tabs>
          <w:tab w:val="num" w:pos="2160"/>
        </w:tabs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E70A93">
        <w:rPr>
          <w:rFonts w:asciiTheme="minorHAnsi" w:hAnsiTheme="minorHAnsi" w:cstheme="minorHAnsi"/>
          <w:color w:val="002060"/>
          <w:sz w:val="22"/>
          <w:szCs w:val="22"/>
        </w:rPr>
        <w:t>Participer à l'analyse des risques et à la recherche de pistes d'amélioration</w:t>
      </w:r>
      <w:r w:rsidR="00066DBE">
        <w:rPr>
          <w:rFonts w:asciiTheme="minorHAnsi" w:hAnsiTheme="minorHAnsi" w:cstheme="minorHAnsi"/>
          <w:color w:val="002060"/>
          <w:sz w:val="22"/>
          <w:szCs w:val="22"/>
        </w:rPr>
        <w:t>,</w:t>
      </w:r>
    </w:p>
    <w:p w14:paraId="601198BC" w14:textId="77777777" w:rsidR="00066DBE" w:rsidRDefault="006F5F96" w:rsidP="00066DBE">
      <w:pPr>
        <w:pStyle w:val="Paragraphedeliste"/>
        <w:widowControl/>
        <w:numPr>
          <w:ilvl w:val="0"/>
          <w:numId w:val="32"/>
        </w:numPr>
        <w:tabs>
          <w:tab w:val="num" w:pos="2160"/>
        </w:tabs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6DBE">
        <w:rPr>
          <w:rFonts w:asciiTheme="minorHAnsi" w:hAnsiTheme="minorHAnsi" w:cstheme="minorHAnsi"/>
          <w:color w:val="002060"/>
          <w:sz w:val="22"/>
          <w:szCs w:val="22"/>
        </w:rPr>
        <w:t>Proposer des plans d'action et les planifier</w:t>
      </w:r>
      <w:r w:rsidR="00066DBE">
        <w:rPr>
          <w:rFonts w:asciiTheme="minorHAnsi" w:hAnsiTheme="minorHAnsi" w:cstheme="minorHAnsi"/>
          <w:color w:val="002060"/>
          <w:sz w:val="22"/>
          <w:szCs w:val="22"/>
        </w:rPr>
        <w:t>,</w:t>
      </w:r>
    </w:p>
    <w:p w14:paraId="75C732F4" w14:textId="77777777" w:rsidR="00066DBE" w:rsidRDefault="006F5F96" w:rsidP="00066DBE">
      <w:pPr>
        <w:pStyle w:val="Paragraphedeliste"/>
        <w:widowControl/>
        <w:numPr>
          <w:ilvl w:val="0"/>
          <w:numId w:val="32"/>
        </w:numPr>
        <w:tabs>
          <w:tab w:val="num" w:pos="2160"/>
        </w:tabs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6DBE">
        <w:rPr>
          <w:rFonts w:asciiTheme="minorHAnsi" w:hAnsiTheme="minorHAnsi" w:cstheme="minorHAnsi"/>
          <w:color w:val="002060"/>
          <w:sz w:val="22"/>
          <w:szCs w:val="22"/>
        </w:rPr>
        <w:t>Suivre les indicateurs HSE</w:t>
      </w:r>
      <w:r w:rsidR="00066DBE">
        <w:rPr>
          <w:rFonts w:asciiTheme="minorHAnsi" w:hAnsiTheme="minorHAnsi" w:cstheme="minorHAnsi"/>
          <w:color w:val="002060"/>
          <w:sz w:val="22"/>
          <w:szCs w:val="22"/>
        </w:rPr>
        <w:t xml:space="preserve"> de l’agence, </w:t>
      </w:r>
    </w:p>
    <w:p w14:paraId="725D4E4B" w14:textId="77777777" w:rsidR="00066DBE" w:rsidRDefault="006F5F96" w:rsidP="00066DBE">
      <w:pPr>
        <w:pStyle w:val="Paragraphedeliste"/>
        <w:widowControl/>
        <w:numPr>
          <w:ilvl w:val="0"/>
          <w:numId w:val="32"/>
        </w:numPr>
        <w:tabs>
          <w:tab w:val="num" w:pos="2160"/>
        </w:tabs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6DBE">
        <w:rPr>
          <w:rFonts w:asciiTheme="minorHAnsi" w:hAnsiTheme="minorHAnsi" w:cstheme="minorHAnsi"/>
          <w:color w:val="002060"/>
          <w:sz w:val="22"/>
          <w:szCs w:val="22"/>
        </w:rPr>
        <w:t>Veiller au respect des procédures internes ainsi qu'au respect des exigences légales liées à la sécurit</w:t>
      </w:r>
      <w:r w:rsidR="00066DBE">
        <w:rPr>
          <w:rFonts w:asciiTheme="minorHAnsi" w:hAnsiTheme="minorHAnsi" w:cstheme="minorHAnsi"/>
          <w:color w:val="002060"/>
          <w:sz w:val="22"/>
          <w:szCs w:val="22"/>
        </w:rPr>
        <w:t xml:space="preserve">é, </w:t>
      </w:r>
    </w:p>
    <w:p w14:paraId="4584C372" w14:textId="77777777" w:rsidR="00066DBE" w:rsidRDefault="006F5F96" w:rsidP="00066DBE">
      <w:pPr>
        <w:pStyle w:val="Paragraphedeliste"/>
        <w:widowControl/>
        <w:numPr>
          <w:ilvl w:val="0"/>
          <w:numId w:val="32"/>
        </w:numPr>
        <w:tabs>
          <w:tab w:val="num" w:pos="2160"/>
        </w:tabs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6DBE">
        <w:rPr>
          <w:rFonts w:asciiTheme="minorHAnsi" w:hAnsiTheme="minorHAnsi" w:cstheme="minorHAnsi"/>
          <w:color w:val="002060"/>
          <w:sz w:val="22"/>
          <w:szCs w:val="22"/>
        </w:rPr>
        <w:t>Gérer et m</w:t>
      </w:r>
      <w:r w:rsidR="00066DBE">
        <w:rPr>
          <w:rFonts w:asciiTheme="minorHAnsi" w:hAnsiTheme="minorHAnsi" w:cstheme="minorHAnsi"/>
          <w:color w:val="002060"/>
          <w:sz w:val="22"/>
          <w:szCs w:val="22"/>
        </w:rPr>
        <w:t>aî</w:t>
      </w:r>
      <w:r w:rsidRPr="00066DBE">
        <w:rPr>
          <w:rFonts w:asciiTheme="minorHAnsi" w:hAnsiTheme="minorHAnsi" w:cstheme="minorHAnsi"/>
          <w:color w:val="002060"/>
          <w:sz w:val="22"/>
          <w:szCs w:val="22"/>
        </w:rPr>
        <w:t>triser les données relatives à la qualité</w:t>
      </w:r>
      <w:r w:rsidR="00066DBE">
        <w:rPr>
          <w:rFonts w:asciiTheme="minorHAnsi" w:hAnsiTheme="minorHAnsi" w:cstheme="minorHAnsi"/>
          <w:color w:val="002060"/>
          <w:sz w:val="22"/>
          <w:szCs w:val="22"/>
        </w:rPr>
        <w:t>,</w:t>
      </w:r>
    </w:p>
    <w:p w14:paraId="61176A3C" w14:textId="17DD1943" w:rsidR="006F5F96" w:rsidRPr="00066DBE" w:rsidRDefault="006F5F96" w:rsidP="00066DBE">
      <w:pPr>
        <w:pStyle w:val="Paragraphedeliste"/>
        <w:widowControl/>
        <w:numPr>
          <w:ilvl w:val="0"/>
          <w:numId w:val="32"/>
        </w:numPr>
        <w:tabs>
          <w:tab w:val="num" w:pos="2160"/>
        </w:tabs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6DBE">
        <w:rPr>
          <w:rFonts w:asciiTheme="minorHAnsi" w:hAnsiTheme="minorHAnsi" w:cstheme="minorHAnsi"/>
          <w:color w:val="002060"/>
          <w:sz w:val="22"/>
          <w:szCs w:val="22"/>
        </w:rPr>
        <w:t>Organiser des actions d'information et de sensibilisation des collaborateurs sur les risques</w:t>
      </w:r>
      <w:r w:rsidR="00066DBE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42574DB4" w14:textId="77777777" w:rsidR="00C63D89" w:rsidRPr="00C63D89" w:rsidRDefault="00C63D89" w:rsidP="00C63D89">
      <w:pPr>
        <w:pStyle w:val="Paragraphedeliste"/>
        <w:rPr>
          <w:rFonts w:asciiTheme="minorHAnsi" w:hAnsiTheme="minorHAnsi" w:cstheme="minorHAnsi"/>
          <w:snapToGrid/>
          <w:color w:val="1F497D" w:themeColor="text2"/>
          <w:spacing w:val="0"/>
          <w:sz w:val="22"/>
          <w:szCs w:val="22"/>
        </w:rPr>
      </w:pPr>
    </w:p>
    <w:p w14:paraId="69D27A62" w14:textId="77777777" w:rsidR="006F5F96" w:rsidRDefault="006F5F96" w:rsidP="006F5F96">
      <w:pPr>
        <w:widowControl/>
        <w:spacing w:before="60"/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14:paraId="2D8B4B14" w14:textId="77777777" w:rsidR="00960632" w:rsidRPr="00746228" w:rsidRDefault="00960632" w:rsidP="006F5F96">
      <w:pPr>
        <w:widowControl/>
        <w:spacing w:before="60"/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14:paraId="3FD903CE" w14:textId="77777777" w:rsidR="00F371EF" w:rsidRPr="00F371EF" w:rsidRDefault="00F371EF" w:rsidP="00F371EF">
      <w:pPr>
        <w:widowControl/>
        <w:spacing w:before="60"/>
        <w:rPr>
          <w:rFonts w:asciiTheme="minorHAnsi" w:hAnsiTheme="minorHAnsi" w:cstheme="minorHAnsi"/>
          <w:color w:val="002060"/>
          <w:sz w:val="22"/>
          <w:szCs w:val="22"/>
        </w:rPr>
      </w:pPr>
    </w:p>
    <w:p w14:paraId="0E56D7DF" w14:textId="7094E69F" w:rsidR="004447EE" w:rsidRDefault="004447EE">
      <w:p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</w:p>
    <w:p w14:paraId="17559C51" w14:textId="77777777" w:rsidR="006763FD" w:rsidRDefault="006763FD">
      <w:p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</w:p>
    <w:p w14:paraId="4D15B240" w14:textId="6BB7B6F3" w:rsidR="006763FD" w:rsidRDefault="006763FD" w:rsidP="006763FD"/>
    <w:p w14:paraId="54641E9C" w14:textId="4D3287D6" w:rsidR="006763FD" w:rsidRDefault="006763FD" w:rsidP="006763FD">
      <w:pPr>
        <w:autoSpaceDE w:val="0"/>
        <w:autoSpaceDN w:val="0"/>
        <w:adjustRightInd w:val="0"/>
        <w:ind w:left="426" w:firstLine="708"/>
        <w:jc w:val="both"/>
        <w:rPr>
          <w:rFonts w:ascii="Calibri" w:hAnsi="Calibri"/>
          <w:b/>
          <w:color w:val="003871"/>
          <w:sz w:val="22"/>
          <w:szCs w:val="22"/>
        </w:rPr>
      </w:pPr>
      <w:r>
        <w:rPr>
          <w:noProof/>
          <w:snapToGrid/>
          <w:sz w:val="22"/>
          <w:szCs w:val="22"/>
          <w:lang w:eastAsia="zh-CN"/>
        </w:rPr>
        <w:lastRenderedPageBreak/>
        <w:drawing>
          <wp:anchor distT="0" distB="0" distL="114300" distR="114300" simplePos="0" relativeHeight="251675648" behindDoc="0" locked="0" layoutInCell="1" allowOverlap="1" wp14:anchorId="3F46DE4A" wp14:editId="7393F117">
            <wp:simplePos x="0" y="0"/>
            <wp:positionH relativeFrom="column">
              <wp:posOffset>182880</wp:posOffset>
            </wp:positionH>
            <wp:positionV relativeFrom="paragraph">
              <wp:posOffset>-123190</wp:posOffset>
            </wp:positionV>
            <wp:extent cx="495300" cy="495300"/>
            <wp:effectExtent l="0" t="0" r="0" b="0"/>
            <wp:wrapNone/>
            <wp:docPr id="294111860" name="Image 294111860" descr="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rofi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color w:val="003871"/>
          <w:sz w:val="22"/>
          <w:szCs w:val="22"/>
        </w:rPr>
        <w:t>PROFIL</w:t>
      </w:r>
    </w:p>
    <w:p w14:paraId="1FF72CF4" w14:textId="6F3A7F39" w:rsidR="006763FD" w:rsidRDefault="006763FD" w:rsidP="006763FD">
      <w:pPr>
        <w:shd w:val="clear" w:color="auto" w:fill="FFFFFF"/>
        <w:ind w:left="1134" w:hanging="567"/>
        <w:jc w:val="both"/>
        <w:rPr>
          <w:rFonts w:cs="Arial"/>
          <w:color w:val="333333"/>
          <w:sz w:val="22"/>
          <w:szCs w:val="22"/>
        </w:rPr>
      </w:pPr>
      <w:r>
        <w:rPr>
          <w:rFonts w:ascii="Calibri" w:hAnsi="Calibri"/>
          <w:noProof/>
          <w:snapToGrid/>
          <w:color w:val="333333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DC37D2" wp14:editId="0D5635E7">
                <wp:simplePos x="0" y="0"/>
                <wp:positionH relativeFrom="column">
                  <wp:posOffset>735330</wp:posOffset>
                </wp:positionH>
                <wp:positionV relativeFrom="paragraph">
                  <wp:posOffset>53975</wp:posOffset>
                </wp:positionV>
                <wp:extent cx="5127625" cy="0"/>
                <wp:effectExtent l="0" t="0" r="15875" b="1905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7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387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E82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57.9pt;margin-top:4.25pt;width:403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" strokecolor="#003871"/>
            </w:pict>
          </mc:Fallback>
        </mc:AlternateContent>
      </w:r>
      <w:r>
        <w:rPr>
          <w:rFonts w:ascii="Calibri" w:hAnsi="Calibri"/>
          <w:color w:val="333333"/>
          <w:sz w:val="22"/>
          <w:szCs w:val="22"/>
        </w:rPr>
        <w:t xml:space="preserve">        </w:t>
      </w:r>
    </w:p>
    <w:p w14:paraId="1D816DA2" w14:textId="3BE0D9D7" w:rsidR="004D50E0" w:rsidRPr="006763FD" w:rsidRDefault="00AD4E36" w:rsidP="006763FD">
      <w:pPr>
        <w:shd w:val="clear" w:color="auto" w:fill="FFFFFF"/>
        <w:ind w:left="1134" w:hanging="567"/>
        <w:jc w:val="both"/>
        <w:rPr>
          <w:rFonts w:cs="Arial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 xml:space="preserve">     </w:t>
      </w:r>
    </w:p>
    <w:p w14:paraId="4D3E49D3" w14:textId="2EB0E237" w:rsidR="00746228" w:rsidRPr="006763FD" w:rsidRDefault="00E4032F" w:rsidP="006763FD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6763FD">
        <w:rPr>
          <w:rFonts w:asciiTheme="minorHAnsi" w:hAnsiTheme="minorHAnsi" w:cstheme="minorHAnsi"/>
          <w:color w:val="002060"/>
          <w:sz w:val="22"/>
          <w:szCs w:val="22"/>
        </w:rPr>
        <w:t>Vous préparez un diplôme de Niveau Bac +</w:t>
      </w:r>
      <w:r w:rsidR="006763FD">
        <w:rPr>
          <w:rFonts w:asciiTheme="minorHAnsi" w:hAnsiTheme="minorHAnsi" w:cstheme="minorHAnsi"/>
          <w:color w:val="002060"/>
          <w:sz w:val="22"/>
          <w:szCs w:val="22"/>
        </w:rPr>
        <w:t xml:space="preserve">3 à Bac +5 </w:t>
      </w:r>
      <w:r w:rsidRPr="006763FD">
        <w:rPr>
          <w:rFonts w:asciiTheme="minorHAnsi" w:hAnsiTheme="minorHAnsi" w:cstheme="minorHAnsi"/>
          <w:color w:val="002060"/>
          <w:sz w:val="22"/>
          <w:szCs w:val="22"/>
        </w:rPr>
        <w:t>(type Licence professionnelle</w:t>
      </w:r>
      <w:r w:rsidR="006763FD">
        <w:rPr>
          <w:rFonts w:asciiTheme="minorHAnsi" w:hAnsiTheme="minorHAnsi" w:cstheme="minorHAnsi"/>
          <w:color w:val="002060"/>
          <w:sz w:val="22"/>
          <w:szCs w:val="22"/>
        </w:rPr>
        <w:t xml:space="preserve"> ou Master</w:t>
      </w:r>
      <w:r w:rsidRPr="006763FD">
        <w:rPr>
          <w:rFonts w:asciiTheme="minorHAnsi" w:hAnsiTheme="minorHAnsi" w:cstheme="minorHAnsi"/>
          <w:color w:val="002060"/>
          <w:sz w:val="22"/>
          <w:szCs w:val="22"/>
        </w:rPr>
        <w:t>)</w:t>
      </w:r>
      <w:r w:rsidR="000D495C">
        <w:rPr>
          <w:rFonts w:asciiTheme="minorHAnsi" w:hAnsiTheme="minorHAnsi" w:cstheme="minorHAnsi"/>
          <w:color w:val="002060"/>
          <w:sz w:val="22"/>
          <w:szCs w:val="22"/>
        </w:rPr>
        <w:t xml:space="preserve"> en QSE</w:t>
      </w:r>
      <w:r w:rsidRPr="006763FD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15EA0F38" w14:textId="77777777" w:rsidR="00960632" w:rsidRPr="00960632" w:rsidRDefault="00960632" w:rsidP="00960632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793D512D" w14:textId="4C733677" w:rsidR="00746228" w:rsidRDefault="00E4032F" w:rsidP="00960632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960632">
        <w:rPr>
          <w:rFonts w:asciiTheme="minorHAnsi" w:hAnsiTheme="minorHAnsi" w:cstheme="minorHAnsi"/>
          <w:color w:val="002060"/>
          <w:sz w:val="22"/>
          <w:szCs w:val="22"/>
        </w:rPr>
        <w:t>Vous êtes rigoureux et organisé et savez mener plusieurs missions de front.</w:t>
      </w:r>
    </w:p>
    <w:p w14:paraId="6015313B" w14:textId="77777777" w:rsidR="00D01D07" w:rsidRPr="00960632" w:rsidRDefault="00D01D07" w:rsidP="00960632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44CCAE09" w14:textId="4839CA19" w:rsidR="00746228" w:rsidRDefault="00E4032F" w:rsidP="00960632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960632">
        <w:rPr>
          <w:rFonts w:asciiTheme="minorHAnsi" w:hAnsiTheme="minorHAnsi" w:cstheme="minorHAnsi"/>
          <w:color w:val="002060"/>
          <w:sz w:val="22"/>
          <w:szCs w:val="22"/>
        </w:rPr>
        <w:t>Vous avez un goût prononcé pour le terrain et le travail en équipe. Vous savez faire preuve de conviction et de diplomatie.</w:t>
      </w:r>
    </w:p>
    <w:p w14:paraId="10294E24" w14:textId="77777777" w:rsidR="006C696E" w:rsidRPr="008B1E22" w:rsidRDefault="006C696E" w:rsidP="006C696E">
      <w:pPr>
        <w:widowControl/>
        <w:tabs>
          <w:tab w:val="left" w:pos="6527"/>
        </w:tabs>
        <w:ind w:left="2552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410756DD" w14:textId="1FD69410" w:rsidR="005F47F3" w:rsidRDefault="005F47F3" w:rsidP="005F47F3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Le poste nécessite une </w:t>
      </w:r>
      <w:r w:rsidR="00B779E2">
        <w:rPr>
          <w:rFonts w:asciiTheme="minorHAnsi" w:hAnsiTheme="minorHAnsi" w:cstheme="minorHAnsi"/>
          <w:color w:val="002060"/>
          <w:sz w:val="22"/>
          <w:szCs w:val="22"/>
        </w:rPr>
        <w:t>bonn</w:t>
      </w:r>
      <w:r w:rsidRPr="00960632">
        <w:rPr>
          <w:rFonts w:asciiTheme="minorHAnsi" w:hAnsiTheme="minorHAnsi" w:cstheme="minorHAnsi"/>
          <w:color w:val="002060"/>
          <w:sz w:val="22"/>
          <w:szCs w:val="22"/>
        </w:rPr>
        <w:t>e ma</w:t>
      </w:r>
      <w:r w:rsidR="00B779E2">
        <w:rPr>
          <w:rFonts w:asciiTheme="minorHAnsi" w:hAnsiTheme="minorHAnsi" w:cstheme="minorHAnsi"/>
          <w:color w:val="002060"/>
          <w:sz w:val="22"/>
          <w:szCs w:val="22"/>
        </w:rPr>
        <w:t>î</w:t>
      </w:r>
      <w:r w:rsidRPr="00960632">
        <w:rPr>
          <w:rFonts w:asciiTheme="minorHAnsi" w:hAnsiTheme="minorHAnsi" w:cstheme="minorHAnsi"/>
          <w:color w:val="002060"/>
          <w:sz w:val="22"/>
          <w:szCs w:val="22"/>
        </w:rPr>
        <w:t>trise de l'outil informatique et des logiciels bureautiques (Pack Office).</w:t>
      </w:r>
    </w:p>
    <w:p w14:paraId="6DD2DDF4" w14:textId="77777777" w:rsidR="005F47F3" w:rsidRDefault="005F47F3" w:rsidP="005F47F3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1BA770A8" w14:textId="77777777" w:rsidR="006C696E" w:rsidRPr="006C696E" w:rsidRDefault="006C696E" w:rsidP="006C696E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6C696E">
        <w:rPr>
          <w:rFonts w:asciiTheme="minorHAnsi" w:hAnsiTheme="minorHAnsi" w:cstheme="minorHAnsi"/>
          <w:b/>
          <w:bCs/>
          <w:color w:val="002060"/>
          <w:sz w:val="22"/>
          <w:szCs w:val="22"/>
        </w:rPr>
        <w:t>Alors le poste est fait pour vous !</w:t>
      </w:r>
    </w:p>
    <w:p w14:paraId="556E0192" w14:textId="77777777" w:rsidR="006C696E" w:rsidRDefault="006C696E" w:rsidP="005F47F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326A090A" w14:textId="783F26C9" w:rsidR="00960632" w:rsidRDefault="006C696E" w:rsidP="006C696E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6C696E">
        <w:rPr>
          <w:rFonts w:asciiTheme="minorHAnsi" w:hAnsiTheme="minorHAnsi" w:cstheme="minorHAnsi"/>
          <w:color w:val="002060"/>
          <w:sz w:val="22"/>
          <w:szCs w:val="22"/>
        </w:rPr>
        <w:t>Rejoindre Onet c’est aussi adhérer aux valeurs d’écoute, respect, audace qui ont fondé notre groupe et guide nos actions au quotidien.</w:t>
      </w:r>
    </w:p>
    <w:p w14:paraId="12F7E801" w14:textId="77777777" w:rsidR="005F47F3" w:rsidRPr="00960632" w:rsidRDefault="005F47F3" w:rsidP="006C696E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708F4D57" w14:textId="2365CB02" w:rsidR="00E4032F" w:rsidRPr="00960632" w:rsidRDefault="00E4032F" w:rsidP="00960632">
      <w:pPr>
        <w:autoSpaceDE w:val="0"/>
        <w:autoSpaceDN w:val="0"/>
        <w:adjustRightInd w:val="0"/>
        <w:ind w:left="927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960632">
        <w:rPr>
          <w:rFonts w:asciiTheme="minorHAnsi" w:hAnsiTheme="minorHAnsi" w:cstheme="minorHAnsi"/>
          <w:color w:val="002060"/>
          <w:sz w:val="22"/>
          <w:szCs w:val="22"/>
        </w:rPr>
        <w:t>Onet est engagé depuis de nombreuses années en faveur de la diversité et du handicap. Onet recrute et reconnaît tous les talents.</w:t>
      </w:r>
    </w:p>
    <w:p w14:paraId="0E56D7F3" w14:textId="26C697A4" w:rsidR="004447EE" w:rsidRDefault="004447EE">
      <w:pPr>
        <w:pStyle w:val="NormalWeb"/>
        <w:spacing w:after="120" w:line="240" w:lineRule="atLeast"/>
        <w:ind w:hanging="567"/>
        <w:jc w:val="both"/>
        <w:rPr>
          <w:rFonts w:ascii="Calibri" w:hAnsi="Calibri"/>
          <w:color w:val="333333"/>
          <w:sz w:val="22"/>
          <w:szCs w:val="22"/>
        </w:rPr>
      </w:pPr>
    </w:p>
    <w:p w14:paraId="3B7F0D01" w14:textId="77777777" w:rsidR="00D01D07" w:rsidRDefault="00D01D07" w:rsidP="00D01D07">
      <w:r>
        <w:rPr>
          <w:noProof/>
          <w:sz w:val="22"/>
          <w:szCs w:val="22"/>
          <w:lang w:eastAsia="zh-CN"/>
        </w:rPr>
        <w:drawing>
          <wp:anchor distT="0" distB="0" distL="114300" distR="114300" simplePos="0" relativeHeight="251677696" behindDoc="0" locked="0" layoutInCell="1" allowOverlap="1" wp14:anchorId="0658DAAD" wp14:editId="19C9C763">
            <wp:simplePos x="0" y="0"/>
            <wp:positionH relativeFrom="column">
              <wp:posOffset>135255</wp:posOffset>
            </wp:positionH>
            <wp:positionV relativeFrom="paragraph">
              <wp:posOffset>123190</wp:posOffset>
            </wp:positionV>
            <wp:extent cx="510540" cy="510540"/>
            <wp:effectExtent l="0" t="0" r="3810" b="3810"/>
            <wp:wrapNone/>
            <wp:docPr id="29" name="Image 29" descr="positionn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ositionnemen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2B742" w14:textId="77777777" w:rsidR="00D01D07" w:rsidRDefault="00D01D07" w:rsidP="00D01D07">
      <w:pPr>
        <w:pStyle w:val="NormalWeb"/>
        <w:ind w:left="1134"/>
        <w:jc w:val="both"/>
        <w:rPr>
          <w:rFonts w:ascii="Calibri" w:hAnsi="Calibri"/>
          <w:color w:val="003871"/>
          <w:sz w:val="22"/>
          <w:szCs w:val="22"/>
        </w:rPr>
      </w:pPr>
      <w:r>
        <w:rPr>
          <w:rFonts w:ascii="Calibri" w:hAnsi="Calibri"/>
          <w:b/>
          <w:color w:val="003871"/>
          <w:sz w:val="22"/>
          <w:szCs w:val="22"/>
        </w:rPr>
        <w:t>CONDITIONS</w:t>
      </w:r>
    </w:p>
    <w:p w14:paraId="12DD14EE" w14:textId="77777777" w:rsidR="00D01D07" w:rsidRDefault="00D01D07" w:rsidP="00D01D07">
      <w:pPr>
        <w:pStyle w:val="En-tte"/>
        <w:tabs>
          <w:tab w:val="clear" w:pos="4536"/>
          <w:tab w:val="clear" w:pos="9072"/>
        </w:tabs>
        <w:ind w:right="-427" w:hanging="567"/>
        <w:rPr>
          <w:rFonts w:ascii="Calibri" w:hAnsi="Calibri" w:cs="Calibri"/>
          <w:color w:val="333333"/>
          <w:spacing w:val="0"/>
          <w:sz w:val="22"/>
          <w:szCs w:val="22"/>
        </w:rPr>
      </w:pPr>
      <w:r>
        <w:rPr>
          <w:rFonts w:ascii="Calibri" w:hAnsi="Calibri"/>
          <w:noProof/>
          <w:snapToGrid/>
          <w:color w:val="333333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F2EA33" wp14:editId="3E0FA12B">
                <wp:simplePos x="0" y="0"/>
                <wp:positionH relativeFrom="column">
                  <wp:posOffset>744855</wp:posOffset>
                </wp:positionH>
                <wp:positionV relativeFrom="paragraph">
                  <wp:posOffset>46355</wp:posOffset>
                </wp:positionV>
                <wp:extent cx="2857500" cy="0"/>
                <wp:effectExtent l="0" t="0" r="19050" b="19050"/>
                <wp:wrapNone/>
                <wp:docPr id="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387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37F1F" id="AutoShape 30" o:spid="_x0000_s1026" type="#_x0000_t32" style="position:absolute;margin-left:58.65pt;margin-top:3.65pt;width:2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" strokecolor="#003871"/>
            </w:pict>
          </mc:Fallback>
        </mc:AlternateContent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  <w:r>
        <w:rPr>
          <w:rFonts w:ascii="Calibri" w:hAnsi="Calibri" w:cs="Calibri"/>
          <w:color w:val="333333"/>
          <w:spacing w:val="0"/>
          <w:sz w:val="22"/>
          <w:szCs w:val="22"/>
        </w:rPr>
        <w:tab/>
      </w:r>
    </w:p>
    <w:p w14:paraId="4678998B" w14:textId="77777777" w:rsidR="00D01D07" w:rsidRDefault="00D01D07" w:rsidP="00D01D07">
      <w:pPr>
        <w:widowControl/>
        <w:ind w:left="1428"/>
        <w:rPr>
          <w:rFonts w:ascii="Calibri" w:hAnsi="Calibri"/>
          <w:color w:val="17365D" w:themeColor="text2" w:themeShade="BF"/>
          <w:sz w:val="22"/>
          <w:szCs w:val="22"/>
        </w:rPr>
      </w:pPr>
    </w:p>
    <w:p w14:paraId="1BA75459" w14:textId="7BD0D362" w:rsidR="00D01D07" w:rsidRPr="00B173D1" w:rsidRDefault="00D01D07" w:rsidP="00D01D07">
      <w:pPr>
        <w:widowControl/>
        <w:numPr>
          <w:ilvl w:val="0"/>
          <w:numId w:val="33"/>
        </w:numPr>
        <w:rPr>
          <w:rFonts w:ascii="Calibri" w:hAnsi="Calibri"/>
          <w:color w:val="17365D" w:themeColor="text2" w:themeShade="BF"/>
          <w:sz w:val="22"/>
          <w:szCs w:val="22"/>
        </w:rPr>
      </w:pPr>
      <w:r>
        <w:rPr>
          <w:rFonts w:ascii="Calibri" w:hAnsi="Calibri"/>
          <w:color w:val="17365D" w:themeColor="text2" w:themeShade="BF"/>
          <w:sz w:val="22"/>
          <w:szCs w:val="22"/>
        </w:rPr>
        <w:t>Localisation du poste :</w:t>
      </w:r>
      <w:r w:rsidR="00B12C5A">
        <w:rPr>
          <w:rFonts w:ascii="Calibri" w:hAnsi="Calibri"/>
          <w:color w:val="17365D" w:themeColor="text2" w:themeShade="BF"/>
          <w:sz w:val="22"/>
          <w:szCs w:val="22"/>
        </w:rPr>
        <w:t xml:space="preserve"> Paris 18ème</w:t>
      </w:r>
    </w:p>
    <w:p w14:paraId="7D5B8E8E" w14:textId="77777777" w:rsidR="00D01D07" w:rsidRDefault="00D01D07" w:rsidP="00D01D07">
      <w:pPr>
        <w:widowControl/>
        <w:numPr>
          <w:ilvl w:val="0"/>
          <w:numId w:val="33"/>
        </w:numPr>
        <w:rPr>
          <w:rFonts w:ascii="Calibri" w:hAnsi="Calibri"/>
          <w:color w:val="17365D" w:themeColor="text2" w:themeShade="BF"/>
          <w:sz w:val="22"/>
          <w:szCs w:val="22"/>
        </w:rPr>
      </w:pPr>
      <w:r>
        <w:rPr>
          <w:rFonts w:ascii="Calibri" w:hAnsi="Calibri"/>
          <w:color w:val="17365D" w:themeColor="text2" w:themeShade="BF"/>
          <w:sz w:val="22"/>
          <w:szCs w:val="22"/>
        </w:rPr>
        <w:t xml:space="preserve">Durée du contrat : 1 ou 2 ans </w:t>
      </w:r>
    </w:p>
    <w:p w14:paraId="3C78CE94" w14:textId="77777777" w:rsidR="00D01D07" w:rsidRPr="00B173D1" w:rsidRDefault="00D01D07" w:rsidP="00D01D07">
      <w:pPr>
        <w:widowControl/>
        <w:numPr>
          <w:ilvl w:val="0"/>
          <w:numId w:val="33"/>
        </w:numPr>
        <w:rPr>
          <w:rFonts w:ascii="Calibri" w:hAnsi="Calibri"/>
          <w:color w:val="17365D" w:themeColor="text2" w:themeShade="BF"/>
          <w:sz w:val="22"/>
          <w:szCs w:val="22"/>
        </w:rPr>
      </w:pPr>
      <w:r>
        <w:rPr>
          <w:rFonts w:ascii="Calibri" w:hAnsi="Calibri"/>
          <w:color w:val="17365D" w:themeColor="text2" w:themeShade="BF"/>
          <w:sz w:val="22"/>
          <w:szCs w:val="22"/>
        </w:rPr>
        <w:t xml:space="preserve">Type de contrat : apprentissage ou professionnalisation </w:t>
      </w:r>
    </w:p>
    <w:p w14:paraId="0199DA50" w14:textId="77777777" w:rsidR="00D01D07" w:rsidRDefault="00D01D07" w:rsidP="00D01D07">
      <w:pPr>
        <w:widowControl/>
        <w:numPr>
          <w:ilvl w:val="0"/>
          <w:numId w:val="34"/>
        </w:numPr>
        <w:rPr>
          <w:rFonts w:ascii="Calibri" w:hAnsi="Calibri"/>
          <w:color w:val="17365D" w:themeColor="text2" w:themeShade="BF"/>
          <w:sz w:val="22"/>
          <w:szCs w:val="22"/>
        </w:rPr>
      </w:pPr>
      <w:r>
        <w:rPr>
          <w:rFonts w:ascii="Calibri" w:hAnsi="Calibri"/>
          <w:color w:val="17365D" w:themeColor="text2" w:themeShade="BF"/>
          <w:sz w:val="22"/>
          <w:szCs w:val="22"/>
        </w:rPr>
        <w:t>Rémunération affichée : Selon profil</w:t>
      </w:r>
    </w:p>
    <w:p w14:paraId="7CCF65BD" w14:textId="77777777" w:rsidR="00D01D07" w:rsidRDefault="00D01D07">
      <w:pPr>
        <w:pStyle w:val="NormalWeb"/>
        <w:spacing w:after="120" w:line="240" w:lineRule="atLeast"/>
        <w:ind w:hanging="567"/>
        <w:jc w:val="both"/>
        <w:rPr>
          <w:rFonts w:ascii="Calibri" w:hAnsi="Calibri"/>
          <w:color w:val="333333"/>
          <w:sz w:val="22"/>
          <w:szCs w:val="22"/>
        </w:rPr>
      </w:pPr>
    </w:p>
    <w:p w14:paraId="0E56D7FF" w14:textId="77777777" w:rsidR="004447EE" w:rsidRDefault="004447EE">
      <w:pPr>
        <w:widowControl/>
        <w:ind w:left="1418"/>
        <w:rPr>
          <w:rFonts w:ascii="Calibri" w:hAnsi="Calibri"/>
          <w:color w:val="3E4F58"/>
          <w:sz w:val="22"/>
          <w:szCs w:val="22"/>
        </w:rPr>
      </w:pPr>
    </w:p>
    <w:p w14:paraId="0E56D800" w14:textId="4910DBA1" w:rsidR="004447EE" w:rsidRDefault="004447EE" w:rsidP="00355C1D">
      <w:pPr>
        <w:widowControl/>
        <w:ind w:left="1418"/>
        <w:rPr>
          <w:rFonts w:ascii="Calibri" w:hAnsi="Calibri"/>
          <w:color w:val="17365D" w:themeColor="text2" w:themeShade="BF"/>
          <w:sz w:val="22"/>
          <w:szCs w:val="22"/>
        </w:rPr>
      </w:pPr>
    </w:p>
    <w:p w14:paraId="0E56D801" w14:textId="77777777" w:rsidR="0090507A" w:rsidRDefault="0090507A" w:rsidP="0090507A">
      <w:pPr>
        <w:widowControl/>
        <w:ind w:left="1418"/>
        <w:rPr>
          <w:rFonts w:ascii="Calibri" w:hAnsi="Calibri"/>
          <w:color w:val="17365D" w:themeColor="text2" w:themeShade="BF"/>
          <w:sz w:val="22"/>
          <w:szCs w:val="22"/>
        </w:rPr>
      </w:pPr>
    </w:p>
    <w:p w14:paraId="0E56D802" w14:textId="77777777" w:rsidR="004447EE" w:rsidRDefault="004447EE">
      <w:pPr>
        <w:widowControl/>
        <w:ind w:left="1418"/>
        <w:rPr>
          <w:rFonts w:ascii="Calibri" w:hAnsi="Calibri"/>
          <w:color w:val="3E4F58"/>
          <w:sz w:val="22"/>
          <w:szCs w:val="22"/>
        </w:rPr>
      </w:pPr>
    </w:p>
    <w:p w14:paraId="0E56D803" w14:textId="77777777" w:rsidR="004447EE" w:rsidRDefault="004447EE">
      <w:pPr>
        <w:widowControl/>
        <w:ind w:left="1418"/>
        <w:rPr>
          <w:rFonts w:ascii="Calibri" w:hAnsi="Calibri"/>
          <w:color w:val="3E4F58"/>
          <w:sz w:val="22"/>
          <w:szCs w:val="22"/>
        </w:rPr>
      </w:pPr>
    </w:p>
    <w:sectPr w:rsidR="004447E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694" w:right="1134" w:bottom="1134" w:left="567" w:header="567" w:footer="68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6D818" w14:textId="77777777" w:rsidR="004447EE" w:rsidRDefault="00AD4E36">
      <w:r>
        <w:separator/>
      </w:r>
    </w:p>
  </w:endnote>
  <w:endnote w:type="continuationSeparator" w:id="0">
    <w:p w14:paraId="0E56D819" w14:textId="77777777" w:rsidR="004447EE" w:rsidRDefault="00AD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D81C" w14:textId="777E933C" w:rsidR="00814AD8" w:rsidRDefault="007C2D44">
    <w:pPr>
      <w:pStyle w:val="Pieddepage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70016" behindDoc="0" locked="0" layoutInCell="1" allowOverlap="1" wp14:anchorId="4DE35B68" wp14:editId="308EA3E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549191434" name="Zone de texte 2" descr="C1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A4848A" w14:textId="077D64AC" w:rsidR="007C2D44" w:rsidRPr="007C2D44" w:rsidRDefault="007C2D44" w:rsidP="007C2D4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C2D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C1 -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E35B6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alt="C1 - Interne" style="position:absolute;margin-left:0;margin-top:0;width:34.95pt;height:34.95pt;z-index:25167001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9A4848A" w14:textId="077D64AC" w:rsidR="007C2D44" w:rsidRPr="007C2D44" w:rsidRDefault="007C2D44" w:rsidP="007C2D4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7C2D4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C1 -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D81D" w14:textId="3EC9FAEC" w:rsidR="004447EE" w:rsidRDefault="007C2D44">
    <w:pPr>
      <w:pStyle w:val="Pieddepage"/>
    </w:pPr>
    <w:r>
      <w:rPr>
        <w:noProof/>
        <w:snapToGrid/>
        <w:lang w:eastAsia="zh-CN"/>
      </w:rPr>
      <mc:AlternateContent>
        <mc:Choice Requires="wps">
          <w:drawing>
            <wp:anchor distT="0" distB="0" distL="0" distR="0" simplePos="0" relativeHeight="251671040" behindDoc="0" locked="0" layoutInCell="1" allowOverlap="1" wp14:anchorId="65AC170F" wp14:editId="31AC563C">
              <wp:simplePos x="358140" y="101346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2083071597" name="Zone de texte 3" descr="C1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D5A7F8" w14:textId="4699B321" w:rsidR="007C2D44" w:rsidRPr="007C2D44" w:rsidRDefault="007C2D44" w:rsidP="007C2D4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C2D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C1 -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AC170F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9" type="#_x0000_t202" alt="C1 - Interne" style="position:absolute;margin-left:0;margin-top:0;width:34.95pt;height:34.95pt;z-index:2516710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3D5A7F8" w14:textId="4699B321" w:rsidR="007C2D44" w:rsidRPr="007C2D44" w:rsidRDefault="007C2D44" w:rsidP="007C2D4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7C2D4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C1 -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4E36">
      <w:rPr>
        <w:noProof/>
        <w:snapToGrid/>
        <w:lang w:eastAsia="zh-CN"/>
      </w:rPr>
      <w:drawing>
        <wp:anchor distT="0" distB="0" distL="114300" distR="114300" simplePos="0" relativeHeight="251659776" behindDoc="1" locked="0" layoutInCell="1" allowOverlap="1" wp14:anchorId="0E56D824" wp14:editId="0E56D825">
          <wp:simplePos x="0" y="0"/>
          <wp:positionH relativeFrom="column">
            <wp:posOffset>3554730</wp:posOffset>
          </wp:positionH>
          <wp:positionV relativeFrom="paragraph">
            <wp:posOffset>-1691640</wp:posOffset>
          </wp:positionV>
          <wp:extent cx="3962400" cy="2400300"/>
          <wp:effectExtent l="0" t="0" r="0" b="0"/>
          <wp:wrapNone/>
          <wp:docPr id="13" name="Image 1" descr="cou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ur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240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D81F" w14:textId="5CE11024" w:rsidR="004447EE" w:rsidRDefault="007C2D44">
    <w:pPr>
      <w:pStyle w:val="Pieddepage"/>
    </w:pPr>
    <w:r>
      <w:rPr>
        <w:noProof/>
        <w:snapToGrid/>
        <w:lang w:eastAsia="zh-CN"/>
      </w:rPr>
      <mc:AlternateContent>
        <mc:Choice Requires="wps">
          <w:drawing>
            <wp:anchor distT="0" distB="0" distL="0" distR="0" simplePos="0" relativeHeight="251668992" behindDoc="0" locked="0" layoutInCell="1" allowOverlap="1" wp14:anchorId="413525B2" wp14:editId="6E9F2B07">
              <wp:simplePos x="358140" y="101346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500242058" name="Zone de texte 1" descr="C1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2E5BD5" w14:textId="6F85C9BA" w:rsidR="007C2D44" w:rsidRPr="007C2D44" w:rsidRDefault="007C2D44" w:rsidP="007C2D4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C2D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C1 -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3525B2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30" type="#_x0000_t202" alt="C1 - Interne" style="position:absolute;margin-left:0;margin-top:0;width:34.95pt;height:34.95pt;z-index:25166899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A2E5BD5" w14:textId="6F85C9BA" w:rsidR="007C2D44" w:rsidRPr="007C2D44" w:rsidRDefault="007C2D44" w:rsidP="007C2D4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7C2D4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C1 -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4E36">
      <w:rPr>
        <w:noProof/>
        <w:snapToGrid/>
        <w:lang w:eastAsia="zh-CN"/>
      </w:rPr>
      <w:drawing>
        <wp:anchor distT="0" distB="0" distL="114300" distR="114300" simplePos="0" relativeHeight="251657728" behindDoc="1" locked="0" layoutInCell="1" allowOverlap="1" wp14:anchorId="0E56D82C" wp14:editId="0E56D82D">
          <wp:simplePos x="0" y="0"/>
          <wp:positionH relativeFrom="column">
            <wp:posOffset>3402330</wp:posOffset>
          </wp:positionH>
          <wp:positionV relativeFrom="paragraph">
            <wp:posOffset>-1844040</wp:posOffset>
          </wp:positionV>
          <wp:extent cx="3962400" cy="2400300"/>
          <wp:effectExtent l="0" t="0" r="0" b="0"/>
          <wp:wrapNone/>
          <wp:docPr id="4" name="Image 1" descr="cou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ur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240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6D816" w14:textId="77777777" w:rsidR="004447EE" w:rsidRDefault="00AD4E36">
      <w:r>
        <w:separator/>
      </w:r>
    </w:p>
  </w:footnote>
  <w:footnote w:type="continuationSeparator" w:id="0">
    <w:p w14:paraId="0E56D817" w14:textId="77777777" w:rsidR="004447EE" w:rsidRDefault="00AD4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D81A" w14:textId="77777777" w:rsidR="00814AD8" w:rsidRDefault="00814AD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D81B" w14:textId="77777777" w:rsidR="004447EE" w:rsidRDefault="00AD4E36">
    <w:pPr>
      <w:pStyle w:val="En-tte"/>
    </w:pPr>
    <w:r>
      <w:rPr>
        <w:noProof/>
        <w:lang w:eastAsia="zh-CN"/>
      </w:rPr>
      <w:drawing>
        <wp:anchor distT="0" distB="0" distL="114300" distR="114300" simplePos="0" relativeHeight="251665920" behindDoc="0" locked="0" layoutInCell="1" allowOverlap="1" wp14:anchorId="0E56D820" wp14:editId="0E56D821">
          <wp:simplePos x="0" y="0"/>
          <wp:positionH relativeFrom="column">
            <wp:posOffset>5909945</wp:posOffset>
          </wp:positionH>
          <wp:positionV relativeFrom="paragraph">
            <wp:posOffset>-360490</wp:posOffset>
          </wp:positionV>
          <wp:extent cx="431800" cy="1073150"/>
          <wp:effectExtent l="0" t="0" r="6350" b="0"/>
          <wp:wrapNone/>
          <wp:docPr id="15" name="Image 15" descr="empl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emplo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4AD8">
      <w:rPr>
        <w:noProof/>
        <w:snapToGrid/>
        <w:lang w:eastAsia="zh-CN"/>
      </w:rPr>
      <w:drawing>
        <wp:inline distT="0" distB="0" distL="0" distR="0" wp14:anchorId="0E56D822" wp14:editId="0E56D823">
          <wp:extent cx="1020726" cy="543569"/>
          <wp:effectExtent l="0" t="0" r="8255" b="8890"/>
          <wp:docPr id="2" name="Image 2" descr="http://portail.siege.grouponet.com/centres-docs/offre-strategie-client/mcg/Chartes/Logo%20Onet%20Plus%20proches%20Plus%20for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portail.siege.grouponet.com/centres-docs/offre-strategie-client/mcg/Chartes/Logo%20Onet%20Plus%20proches%20Plus%20for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731" cy="543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D81E" w14:textId="77777777" w:rsidR="004447EE" w:rsidRDefault="00FF2712">
    <w:pPr>
      <w:pStyle w:val="En-tte"/>
    </w:pPr>
    <w:r>
      <w:rPr>
        <w:noProof/>
        <w:snapToGrid/>
        <w:lang w:eastAsia="zh-CN"/>
      </w:rPr>
      <w:drawing>
        <wp:inline distT="0" distB="0" distL="0" distR="0" wp14:anchorId="0E56D826" wp14:editId="0E56D827">
          <wp:extent cx="1020726" cy="543569"/>
          <wp:effectExtent l="0" t="0" r="8255" b="8890"/>
          <wp:docPr id="1" name="Image 1" descr="http://portail.siege.grouponet.com/centres-docs/offre-strategie-client/mcg/Chartes/Logo%20Onet%20Plus%20proches%20Plus%20for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portail.siege.grouponet.com/centres-docs/offre-strategie-client/mcg/Chartes/Logo%20Onet%20Plus%20proches%20Plus%20for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731" cy="543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4E36">
      <w:rPr>
        <w:noProof/>
        <w:lang w:eastAsia="zh-CN"/>
      </w:rPr>
      <w:drawing>
        <wp:anchor distT="0" distB="0" distL="114300" distR="114300" simplePos="0" relativeHeight="251667968" behindDoc="0" locked="0" layoutInCell="1" allowOverlap="1" wp14:anchorId="0E56D828" wp14:editId="0E56D829">
          <wp:simplePos x="0" y="0"/>
          <wp:positionH relativeFrom="column">
            <wp:posOffset>14175105</wp:posOffset>
          </wp:positionH>
          <wp:positionV relativeFrom="paragraph">
            <wp:posOffset>-372110</wp:posOffset>
          </wp:positionV>
          <wp:extent cx="432435" cy="1073150"/>
          <wp:effectExtent l="0" t="0" r="5715" b="0"/>
          <wp:wrapNone/>
          <wp:docPr id="17" name="Image 17" descr="inte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inter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4E36">
      <w:rPr>
        <w:rFonts w:ascii="Calibri" w:hAnsi="Calibri"/>
        <w:i/>
        <w:noProof/>
        <w:snapToGrid/>
        <w:color w:val="3E4F58"/>
        <w:spacing w:val="0"/>
        <w:sz w:val="22"/>
        <w:szCs w:val="22"/>
        <w:lang w:eastAsia="zh-CN"/>
      </w:rPr>
      <w:drawing>
        <wp:anchor distT="0" distB="0" distL="114300" distR="114300" simplePos="0" relativeHeight="251661824" behindDoc="0" locked="0" layoutInCell="1" allowOverlap="1" wp14:anchorId="0E56D82A" wp14:editId="0E56D82B">
          <wp:simplePos x="0" y="0"/>
          <wp:positionH relativeFrom="column">
            <wp:posOffset>5866130</wp:posOffset>
          </wp:positionH>
          <wp:positionV relativeFrom="paragraph">
            <wp:posOffset>-354965</wp:posOffset>
          </wp:positionV>
          <wp:extent cx="431800" cy="1073150"/>
          <wp:effectExtent l="0" t="0" r="6350" b="0"/>
          <wp:wrapNone/>
          <wp:docPr id="39" name="Image 39" descr="empl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emplo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1C8"/>
    <w:multiLevelType w:val="hybridMultilevel"/>
    <w:tmpl w:val="C5A86DA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355417"/>
    <w:multiLevelType w:val="hybridMultilevel"/>
    <w:tmpl w:val="654C83A2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3DF9"/>
    <w:multiLevelType w:val="hybridMultilevel"/>
    <w:tmpl w:val="699613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AE58CA"/>
    <w:multiLevelType w:val="hybridMultilevel"/>
    <w:tmpl w:val="6B1EB6AA"/>
    <w:lvl w:ilvl="0" w:tplc="040C0005">
      <w:start w:val="1"/>
      <w:numFmt w:val="bullet"/>
      <w:lvlText w:val=""/>
      <w:lvlJc w:val="left"/>
      <w:pPr>
        <w:ind w:left="70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" w15:restartNumberingAfterBreak="0">
    <w:nsid w:val="0A98222C"/>
    <w:multiLevelType w:val="hybridMultilevel"/>
    <w:tmpl w:val="1564012C"/>
    <w:lvl w:ilvl="0" w:tplc="FC169E3C">
      <w:numFmt w:val="bullet"/>
      <w:lvlText w:val="-"/>
      <w:lvlJc w:val="left"/>
      <w:pPr>
        <w:ind w:left="164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AE06E5F"/>
    <w:multiLevelType w:val="singleLevel"/>
    <w:tmpl w:val="006C8A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B27083C"/>
    <w:multiLevelType w:val="hybridMultilevel"/>
    <w:tmpl w:val="2B384A4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0835D0"/>
    <w:multiLevelType w:val="hybridMultilevel"/>
    <w:tmpl w:val="444C6BA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500E95"/>
    <w:multiLevelType w:val="hybridMultilevel"/>
    <w:tmpl w:val="7370EA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96396"/>
    <w:multiLevelType w:val="hybridMultilevel"/>
    <w:tmpl w:val="2E98CF8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2530E0C"/>
    <w:multiLevelType w:val="singleLevel"/>
    <w:tmpl w:val="1696B6B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2DA3FBF"/>
    <w:multiLevelType w:val="hybridMultilevel"/>
    <w:tmpl w:val="BD281B6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842390D"/>
    <w:multiLevelType w:val="hybridMultilevel"/>
    <w:tmpl w:val="F1B660B2"/>
    <w:lvl w:ilvl="0" w:tplc="E14CA6C2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2353CE"/>
    <w:multiLevelType w:val="hybridMultilevel"/>
    <w:tmpl w:val="7A5460F2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BFF7177"/>
    <w:multiLevelType w:val="hybridMultilevel"/>
    <w:tmpl w:val="5DDE608C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C2F0F1D"/>
    <w:multiLevelType w:val="hybridMultilevel"/>
    <w:tmpl w:val="E12AB538"/>
    <w:lvl w:ilvl="0" w:tplc="010EBD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E0B78"/>
    <w:multiLevelType w:val="hybridMultilevel"/>
    <w:tmpl w:val="1CA6972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8B0F84"/>
    <w:multiLevelType w:val="hybridMultilevel"/>
    <w:tmpl w:val="A29E3A24"/>
    <w:lvl w:ilvl="0" w:tplc="7B2262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F96CBD"/>
    <w:multiLevelType w:val="hybridMultilevel"/>
    <w:tmpl w:val="2CC4E81E"/>
    <w:lvl w:ilvl="0" w:tplc="45FAE9C0"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F67B5E"/>
    <w:multiLevelType w:val="hybridMultilevel"/>
    <w:tmpl w:val="401845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90161"/>
    <w:multiLevelType w:val="hybridMultilevel"/>
    <w:tmpl w:val="47E6CD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74B5A"/>
    <w:multiLevelType w:val="hybridMultilevel"/>
    <w:tmpl w:val="DC7650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4F5FBA"/>
    <w:multiLevelType w:val="hybridMultilevel"/>
    <w:tmpl w:val="6AF24D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39234E"/>
    <w:multiLevelType w:val="hybridMultilevel"/>
    <w:tmpl w:val="DFDA2A5A"/>
    <w:lvl w:ilvl="0" w:tplc="040C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5F9B02A2"/>
    <w:multiLevelType w:val="hybridMultilevel"/>
    <w:tmpl w:val="8076B238"/>
    <w:lvl w:ilvl="0" w:tplc="040C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61D315AF"/>
    <w:multiLevelType w:val="hybridMultilevel"/>
    <w:tmpl w:val="E9564C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E6133"/>
    <w:multiLevelType w:val="hybridMultilevel"/>
    <w:tmpl w:val="76948B38"/>
    <w:lvl w:ilvl="0" w:tplc="040C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7CC58B8"/>
    <w:multiLevelType w:val="hybridMultilevel"/>
    <w:tmpl w:val="93767A1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A76EE0"/>
    <w:multiLevelType w:val="hybridMultilevel"/>
    <w:tmpl w:val="02828CFC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1FC2C79"/>
    <w:multiLevelType w:val="hybridMultilevel"/>
    <w:tmpl w:val="8D56C8B6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0" w15:restartNumberingAfterBreak="0">
    <w:nsid w:val="747C0141"/>
    <w:multiLevelType w:val="hybridMultilevel"/>
    <w:tmpl w:val="3E849A3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94778F9"/>
    <w:multiLevelType w:val="hybridMultilevel"/>
    <w:tmpl w:val="678A75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E380B"/>
    <w:multiLevelType w:val="hybridMultilevel"/>
    <w:tmpl w:val="91E4441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F192FBE"/>
    <w:multiLevelType w:val="singleLevel"/>
    <w:tmpl w:val="006C8A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04720181">
    <w:abstractNumId w:val="5"/>
  </w:num>
  <w:num w:numId="2" w16cid:durableId="591667499">
    <w:abstractNumId w:val="33"/>
  </w:num>
  <w:num w:numId="3" w16cid:durableId="19547961">
    <w:abstractNumId w:val="10"/>
  </w:num>
  <w:num w:numId="4" w16cid:durableId="1283264027">
    <w:abstractNumId w:val="20"/>
  </w:num>
  <w:num w:numId="5" w16cid:durableId="269751105">
    <w:abstractNumId w:val="28"/>
  </w:num>
  <w:num w:numId="6" w16cid:durableId="1547134167">
    <w:abstractNumId w:val="23"/>
  </w:num>
  <w:num w:numId="7" w16cid:durableId="1227959540">
    <w:abstractNumId w:val="26"/>
  </w:num>
  <w:num w:numId="8" w16cid:durableId="779495677">
    <w:abstractNumId w:val="1"/>
  </w:num>
  <w:num w:numId="9" w16cid:durableId="248077726">
    <w:abstractNumId w:val="11"/>
  </w:num>
  <w:num w:numId="10" w16cid:durableId="1517647976">
    <w:abstractNumId w:val="14"/>
  </w:num>
  <w:num w:numId="11" w16cid:durableId="1006205225">
    <w:abstractNumId w:val="3"/>
  </w:num>
  <w:num w:numId="12" w16cid:durableId="1073505209">
    <w:abstractNumId w:val="25"/>
  </w:num>
  <w:num w:numId="13" w16cid:durableId="1274480434">
    <w:abstractNumId w:val="7"/>
  </w:num>
  <w:num w:numId="14" w16cid:durableId="767192745">
    <w:abstractNumId w:val="16"/>
  </w:num>
  <w:num w:numId="15" w16cid:durableId="956595694">
    <w:abstractNumId w:val="6"/>
  </w:num>
  <w:num w:numId="16" w16cid:durableId="452098975">
    <w:abstractNumId w:val="27"/>
  </w:num>
  <w:num w:numId="17" w16cid:durableId="127416614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96830642">
    <w:abstractNumId w:val="31"/>
  </w:num>
  <w:num w:numId="19" w16cid:durableId="813565975">
    <w:abstractNumId w:val="18"/>
  </w:num>
  <w:num w:numId="20" w16cid:durableId="1940865582">
    <w:abstractNumId w:val="13"/>
  </w:num>
  <w:num w:numId="21" w16cid:durableId="2086755841">
    <w:abstractNumId w:val="2"/>
  </w:num>
  <w:num w:numId="22" w16cid:durableId="841971586">
    <w:abstractNumId w:val="21"/>
  </w:num>
  <w:num w:numId="23" w16cid:durableId="159779202">
    <w:abstractNumId w:val="22"/>
  </w:num>
  <w:num w:numId="24" w16cid:durableId="57441335">
    <w:abstractNumId w:val="9"/>
  </w:num>
  <w:num w:numId="25" w16cid:durableId="528224273">
    <w:abstractNumId w:val="8"/>
  </w:num>
  <w:num w:numId="26" w16cid:durableId="632517648">
    <w:abstractNumId w:val="19"/>
  </w:num>
  <w:num w:numId="27" w16cid:durableId="1940526784">
    <w:abstractNumId w:val="4"/>
  </w:num>
  <w:num w:numId="28" w16cid:durableId="1918634130">
    <w:abstractNumId w:val="15"/>
  </w:num>
  <w:num w:numId="29" w16cid:durableId="2039426226">
    <w:abstractNumId w:val="12"/>
  </w:num>
  <w:num w:numId="30" w16cid:durableId="572199772">
    <w:abstractNumId w:val="29"/>
  </w:num>
  <w:num w:numId="31" w16cid:durableId="1238396290">
    <w:abstractNumId w:val="24"/>
  </w:num>
  <w:num w:numId="32" w16cid:durableId="724641680">
    <w:abstractNumId w:val="0"/>
  </w:num>
  <w:num w:numId="33" w16cid:durableId="1077095180">
    <w:abstractNumId w:val="30"/>
  </w:num>
  <w:num w:numId="34" w16cid:durableId="72680326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105">
      <o:colormru v:ext="edit" colors="#3e4f58,#00387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92"/>
    <w:rsid w:val="00042994"/>
    <w:rsid w:val="00066DBE"/>
    <w:rsid w:val="00090B51"/>
    <w:rsid w:val="000B1648"/>
    <w:rsid w:val="000C2EE9"/>
    <w:rsid w:val="000D495C"/>
    <w:rsid w:val="000F7A4E"/>
    <w:rsid w:val="00107A9E"/>
    <w:rsid w:val="001560F4"/>
    <w:rsid w:val="00157F7B"/>
    <w:rsid w:val="00166789"/>
    <w:rsid w:val="00171858"/>
    <w:rsid w:val="001A2CED"/>
    <w:rsid w:val="001C510D"/>
    <w:rsid w:val="001D13CB"/>
    <w:rsid w:val="001D2024"/>
    <w:rsid w:val="001E1F8E"/>
    <w:rsid w:val="001E390F"/>
    <w:rsid w:val="001E4729"/>
    <w:rsid w:val="001E522D"/>
    <w:rsid w:val="00202799"/>
    <w:rsid w:val="0020451B"/>
    <w:rsid w:val="00204588"/>
    <w:rsid w:val="00222CA1"/>
    <w:rsid w:val="00230FE5"/>
    <w:rsid w:val="00264282"/>
    <w:rsid w:val="0027799B"/>
    <w:rsid w:val="002A62BE"/>
    <w:rsid w:val="002C03FA"/>
    <w:rsid w:val="002D35C1"/>
    <w:rsid w:val="002F4400"/>
    <w:rsid w:val="002F6531"/>
    <w:rsid w:val="002F793C"/>
    <w:rsid w:val="00326533"/>
    <w:rsid w:val="0035174A"/>
    <w:rsid w:val="00355C1D"/>
    <w:rsid w:val="00357887"/>
    <w:rsid w:val="003A3AF5"/>
    <w:rsid w:val="003A6F42"/>
    <w:rsid w:val="003B102B"/>
    <w:rsid w:val="003B5EB0"/>
    <w:rsid w:val="003B6FFA"/>
    <w:rsid w:val="003D2D86"/>
    <w:rsid w:val="003E210D"/>
    <w:rsid w:val="003F28A7"/>
    <w:rsid w:val="00404571"/>
    <w:rsid w:val="00405DE6"/>
    <w:rsid w:val="004079B3"/>
    <w:rsid w:val="0041367C"/>
    <w:rsid w:val="004141F4"/>
    <w:rsid w:val="004447EE"/>
    <w:rsid w:val="00455271"/>
    <w:rsid w:val="00476812"/>
    <w:rsid w:val="004804C7"/>
    <w:rsid w:val="004B3C1C"/>
    <w:rsid w:val="004B58FE"/>
    <w:rsid w:val="004C0DF2"/>
    <w:rsid w:val="004D50E0"/>
    <w:rsid w:val="004F782F"/>
    <w:rsid w:val="0053286A"/>
    <w:rsid w:val="00544FD8"/>
    <w:rsid w:val="00556DF3"/>
    <w:rsid w:val="00565824"/>
    <w:rsid w:val="00570621"/>
    <w:rsid w:val="00572128"/>
    <w:rsid w:val="005732C3"/>
    <w:rsid w:val="00576C26"/>
    <w:rsid w:val="00577D27"/>
    <w:rsid w:val="005A2FFE"/>
    <w:rsid w:val="005A4834"/>
    <w:rsid w:val="005B4397"/>
    <w:rsid w:val="005E097D"/>
    <w:rsid w:val="005E1DD2"/>
    <w:rsid w:val="005E7EE1"/>
    <w:rsid w:val="005F47F3"/>
    <w:rsid w:val="00627F02"/>
    <w:rsid w:val="00631134"/>
    <w:rsid w:val="006371DC"/>
    <w:rsid w:val="006403F5"/>
    <w:rsid w:val="00641BCF"/>
    <w:rsid w:val="0067170B"/>
    <w:rsid w:val="0067302F"/>
    <w:rsid w:val="006763FD"/>
    <w:rsid w:val="00691A91"/>
    <w:rsid w:val="00694E0A"/>
    <w:rsid w:val="006A0A4B"/>
    <w:rsid w:val="006A6A96"/>
    <w:rsid w:val="006B1312"/>
    <w:rsid w:val="006B53D7"/>
    <w:rsid w:val="006C696E"/>
    <w:rsid w:val="006C7921"/>
    <w:rsid w:val="006F1298"/>
    <w:rsid w:val="006F5F96"/>
    <w:rsid w:val="006F69EC"/>
    <w:rsid w:val="007022B7"/>
    <w:rsid w:val="00707130"/>
    <w:rsid w:val="00712B71"/>
    <w:rsid w:val="00725ADE"/>
    <w:rsid w:val="00731939"/>
    <w:rsid w:val="00737706"/>
    <w:rsid w:val="00737EC1"/>
    <w:rsid w:val="00746228"/>
    <w:rsid w:val="00747E6F"/>
    <w:rsid w:val="007640DF"/>
    <w:rsid w:val="007A4653"/>
    <w:rsid w:val="007A4BAD"/>
    <w:rsid w:val="007B0FBA"/>
    <w:rsid w:val="007B2E73"/>
    <w:rsid w:val="007C2D44"/>
    <w:rsid w:val="007C548A"/>
    <w:rsid w:val="007D1319"/>
    <w:rsid w:val="007D3F40"/>
    <w:rsid w:val="007D6898"/>
    <w:rsid w:val="007D751D"/>
    <w:rsid w:val="007E3D78"/>
    <w:rsid w:val="007E5977"/>
    <w:rsid w:val="007F14D3"/>
    <w:rsid w:val="007F371B"/>
    <w:rsid w:val="00814AD8"/>
    <w:rsid w:val="00820309"/>
    <w:rsid w:val="008333C5"/>
    <w:rsid w:val="00847EF2"/>
    <w:rsid w:val="00860E31"/>
    <w:rsid w:val="00867CA9"/>
    <w:rsid w:val="0089691C"/>
    <w:rsid w:val="00896AB0"/>
    <w:rsid w:val="008B1E22"/>
    <w:rsid w:val="008E2F7E"/>
    <w:rsid w:val="008E5CA4"/>
    <w:rsid w:val="008F5E21"/>
    <w:rsid w:val="0090507A"/>
    <w:rsid w:val="00912050"/>
    <w:rsid w:val="009179F5"/>
    <w:rsid w:val="0093780E"/>
    <w:rsid w:val="00937C2A"/>
    <w:rsid w:val="009542DC"/>
    <w:rsid w:val="00960632"/>
    <w:rsid w:val="00967F9F"/>
    <w:rsid w:val="009757E2"/>
    <w:rsid w:val="00981440"/>
    <w:rsid w:val="00992C32"/>
    <w:rsid w:val="009C15B9"/>
    <w:rsid w:val="009C37B8"/>
    <w:rsid w:val="009C6DF9"/>
    <w:rsid w:val="009D5E1A"/>
    <w:rsid w:val="009E354D"/>
    <w:rsid w:val="009F1769"/>
    <w:rsid w:val="009F22BA"/>
    <w:rsid w:val="00A014BF"/>
    <w:rsid w:val="00A11B31"/>
    <w:rsid w:val="00A667FE"/>
    <w:rsid w:val="00A74B2D"/>
    <w:rsid w:val="00A84BEB"/>
    <w:rsid w:val="00A9403A"/>
    <w:rsid w:val="00AC6C79"/>
    <w:rsid w:val="00AD4E36"/>
    <w:rsid w:val="00AD5CDA"/>
    <w:rsid w:val="00AF4C3C"/>
    <w:rsid w:val="00B12C5A"/>
    <w:rsid w:val="00B17970"/>
    <w:rsid w:val="00B33241"/>
    <w:rsid w:val="00B34E7F"/>
    <w:rsid w:val="00B35B1D"/>
    <w:rsid w:val="00B47720"/>
    <w:rsid w:val="00B516B0"/>
    <w:rsid w:val="00B53013"/>
    <w:rsid w:val="00B779E2"/>
    <w:rsid w:val="00BA041A"/>
    <w:rsid w:val="00BB2438"/>
    <w:rsid w:val="00BD08CA"/>
    <w:rsid w:val="00BE2098"/>
    <w:rsid w:val="00C044C3"/>
    <w:rsid w:val="00C146B1"/>
    <w:rsid w:val="00C16BE6"/>
    <w:rsid w:val="00C43C3F"/>
    <w:rsid w:val="00C56D03"/>
    <w:rsid w:val="00C60CBE"/>
    <w:rsid w:val="00C63D89"/>
    <w:rsid w:val="00C733A0"/>
    <w:rsid w:val="00C74E92"/>
    <w:rsid w:val="00C8283A"/>
    <w:rsid w:val="00C95B9A"/>
    <w:rsid w:val="00CD1E20"/>
    <w:rsid w:val="00CE7BAE"/>
    <w:rsid w:val="00CF7845"/>
    <w:rsid w:val="00D01D07"/>
    <w:rsid w:val="00D25D7B"/>
    <w:rsid w:val="00D5708D"/>
    <w:rsid w:val="00D744D6"/>
    <w:rsid w:val="00D92F87"/>
    <w:rsid w:val="00DA2BBD"/>
    <w:rsid w:val="00DF1EDF"/>
    <w:rsid w:val="00E03C78"/>
    <w:rsid w:val="00E116A5"/>
    <w:rsid w:val="00E145FC"/>
    <w:rsid w:val="00E22BA1"/>
    <w:rsid w:val="00E4032F"/>
    <w:rsid w:val="00E420A5"/>
    <w:rsid w:val="00E60AA0"/>
    <w:rsid w:val="00E70A93"/>
    <w:rsid w:val="00EA225D"/>
    <w:rsid w:val="00EB2630"/>
    <w:rsid w:val="00EC02E7"/>
    <w:rsid w:val="00EE2DA8"/>
    <w:rsid w:val="00EE5227"/>
    <w:rsid w:val="00F07A61"/>
    <w:rsid w:val="00F24C67"/>
    <w:rsid w:val="00F30C9C"/>
    <w:rsid w:val="00F371EF"/>
    <w:rsid w:val="00F4683F"/>
    <w:rsid w:val="00F911AB"/>
    <w:rsid w:val="00F91EE5"/>
    <w:rsid w:val="00FA3165"/>
    <w:rsid w:val="00FB3819"/>
    <w:rsid w:val="00FB4C99"/>
    <w:rsid w:val="00FE264B"/>
    <w:rsid w:val="00FE3337"/>
    <w:rsid w:val="00FE63ED"/>
    <w:rsid w:val="00FF1B20"/>
    <w:rsid w:val="00FF2712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ru v:ext="edit" colors="#3e4f58,#003871"/>
    </o:shapedefaults>
    <o:shapelayout v:ext="edit">
      <o:idmap v:ext="edit" data="1"/>
    </o:shapelayout>
  </w:shapeDefaults>
  <w:decimalSymbol w:val=","/>
  <w:listSeparator w:val=";"/>
  <w14:docId w14:val="0E56D7BF"/>
  <w15:docId w15:val="{39FE7B72-0522-4B2D-BB0A-AA1E83DE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entury Gothic" w:hAnsi="Century Gothic"/>
      <w:snapToGrid w:val="0"/>
      <w:spacing w:val="20"/>
      <w:sz w:val="18"/>
      <w:lang w:eastAsia="fr-FR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caps/>
      <w:sz w:val="24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sz w:val="16"/>
    </w:rPr>
  </w:style>
  <w:style w:type="paragraph" w:styleId="Titre4">
    <w:name w:val="heading 4"/>
    <w:basedOn w:val="Normal"/>
    <w:next w:val="Normal"/>
    <w:qFormat/>
    <w:pPr>
      <w:keepNext/>
      <w:spacing w:before="120"/>
      <w:outlineLvl w:val="3"/>
    </w:pPr>
    <w:rPr>
      <w:b/>
      <w:spacing w:val="30"/>
      <w:sz w:val="16"/>
    </w:rPr>
  </w:style>
  <w:style w:type="paragraph" w:styleId="Titre5">
    <w:name w:val="heading 5"/>
    <w:basedOn w:val="Normal"/>
    <w:next w:val="Normal"/>
    <w:qFormat/>
    <w:pPr>
      <w:keepNext/>
      <w:spacing w:after="60"/>
      <w:jc w:val="center"/>
      <w:outlineLvl w:val="4"/>
    </w:pPr>
    <w:rPr>
      <w:b/>
      <w:caps/>
      <w:spacing w:val="0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pacing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</w:style>
  <w:style w:type="paragraph" w:styleId="Retraitcorpsdetexte">
    <w:name w:val="Body Text Indent"/>
    <w:basedOn w:val="Normal"/>
    <w:semiHidden/>
    <w:pPr>
      <w:jc w:val="both"/>
    </w:pPr>
    <w:rPr>
      <w:spacing w:val="0"/>
      <w:sz w:val="20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Pr>
      <w:sz w:val="16"/>
    </w:rPr>
  </w:style>
  <w:style w:type="character" w:styleId="Lienhypertexte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pPr>
      <w:widowControl/>
    </w:pPr>
    <w:rPr>
      <w:rFonts w:ascii="Times New Roman" w:hAnsi="Times New Roman"/>
      <w:snapToGrid/>
      <w:color w:val="000000"/>
      <w:spacing w:val="0"/>
      <w:sz w:val="24"/>
      <w:szCs w:val="24"/>
    </w:rPr>
  </w:style>
  <w:style w:type="character" w:customStyle="1" w:styleId="apple-style-span">
    <w:name w:val="apple-style-span"/>
    <w:basedOn w:val="Policepardfaut"/>
  </w:style>
  <w:style w:type="character" w:customStyle="1" w:styleId="apple-converted-space">
    <w:name w:val="apple-converted-space"/>
    <w:basedOn w:val="Policepardfaut"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napToGrid w:val="0"/>
      <w:spacing w:val="20"/>
      <w:sz w:val="16"/>
      <w:szCs w:val="16"/>
    </w:rPr>
  </w:style>
  <w:style w:type="paragraph" w:styleId="Corpsdetexte3">
    <w:name w:val="Body Text 3"/>
    <w:basedOn w:val="Normal"/>
    <w:link w:val="Corpsdetexte3C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Pr>
      <w:rFonts w:ascii="Century Gothic" w:hAnsi="Century Gothic"/>
      <w:snapToGrid w:val="0"/>
      <w:spacing w:val="20"/>
      <w:sz w:val="16"/>
      <w:szCs w:val="16"/>
      <w:lang w:eastAsia="fr-FR"/>
    </w:rPr>
  </w:style>
  <w:style w:type="paragraph" w:customStyle="1" w:styleId="Retrait1-2">
    <w:name w:val="Retrait 1-2"/>
    <w:basedOn w:val="Normal"/>
    <w:pPr>
      <w:widowControl/>
      <w:overflowPunct w:val="0"/>
      <w:autoSpaceDE w:val="0"/>
      <w:autoSpaceDN w:val="0"/>
      <w:adjustRightInd w:val="0"/>
      <w:spacing w:line="360" w:lineRule="atLeast"/>
      <w:ind w:left="1134" w:right="624"/>
      <w:jc w:val="both"/>
      <w:textAlignment w:val="baseline"/>
    </w:pPr>
    <w:rPr>
      <w:rFonts w:ascii="Arial" w:hAnsi="Arial"/>
      <w:snapToGrid/>
      <w:spacing w:val="0"/>
      <w:sz w:val="22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7.jpe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d&#232;les\Courrier%20sur%20papier%20&#224;%20en-t&#234;t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/>
    <Synchronization>Asynchronous</Synchronization>
    <Type>10002</Type>
    <SequenceNumber>10000</SequenceNumber>
    <Url/>
    <Assembly>ONET.Intranet.SharePoint, Version=1.0.0.0, Culture=neutral, PublicKeyToken=137e7aa8626925cd</Assembly>
    <Class>ONET.Intranet.SharePoint.EventReceivers.FileAuthorsPersistenceEventReceiver</Class>
    <Data/>
    <Filter/>
  </Receiver>
</spe:Receivers>
</file>

<file path=customXml/item2.xml><?xml version="1.0" encoding="utf-8"?>
<?mso-contentType ?>
<p:Policy xmlns:p="office.server.policy" id="ONET.Retention.Fichier" local="false">
  <p:Name>ONET Stratégie de Rétention</p:Name>
  <p:Description>Définition de la stratégie de rétention Onet.</p:Description>
  <p:Statement/>
  <p:PolicyItems>
    <p:PolicyItem featureId="Microsoft.Office.RecordsManagement.PolicyFeatures.Expiration" staticId="0x01010013DDAF76F8FE48379D01D45780D991B5|-1990460565" UniqueId="2c6068b6-4e84-4e33-bc72-519f44be24ee">
      <p:Name>Rétention</p:Name>
      <p:Description>Planification automatique du contenu à traiter, et exécution d’une action de rétention sur le contenu qui a atteint la date d’échéance définie.</p:Description>
      <p:CustomData>
        <Schedules nextStageId="3">
          <Schedule type="Default">
            <stages>
              <data stageId="1">
                <formula id="ONET.Retention.Fichier.Formula.BeforeExpirationFormula"/>
                <action type="action" id="ONET.Retention.Fichier.Action.AlertExpirationAction"/>
              </data>
              <data stageId="2">
                <formula id="ONET.Retention.Fichier.Formula.OnExpirationFormula"/>
                <action type="action" id="Microsoft.Office.RecordsManagement.PolicyFeatures.Expiration.Action.SubmitFileMove" destnExplanation="Déplacer le fichier vers le centre des archives" destnId="cff454fc-801e-428a-b5d6-1b832b9c966d" destnName="Centre des archives" destnUrl="/archives/_vti_bin/officialfile.asmx"/>
              </data>
            </stages>
          </Schedule>
        </Schedules>
      </p:CustomData>
    </p:PolicyItem>
  </p:PolicyItems>
</p:Policy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chier" ma:contentTypeID="0x01010013DDAF76F8FE48379D01D45780D991B500CA3A877CDC1A52439157B36931DACB7E" ma:contentTypeVersion="14" ma:contentTypeDescription="Fichier Onet" ma:contentTypeScope="" ma:versionID="4ed251c1fedcaedf26008a9b7b064824">
  <xsd:schema xmlns:xsd="http://www.w3.org/2001/XMLSchema" xmlns:xs="http://www.w3.org/2001/XMLSchema" xmlns:p="http://schemas.microsoft.com/office/2006/metadata/properties" xmlns:ns1="http://schemas.microsoft.com/sharepoint/v3" xmlns:ns2="e88292d4-f17a-432e-be6c-be16913eff15" xmlns:ns3="ca685e18-3c71-4dd8-86eb-e51e9da16bb7" targetNamespace="http://schemas.microsoft.com/office/2006/metadata/properties" ma:root="true" ma:fieldsID="8452647bf0d0c894d210f0aa0f9898bb" ns1:_="" ns2:_="" ns3:_="">
    <xsd:import namespace="http://schemas.microsoft.com/sharepoint/v3"/>
    <xsd:import namespace="e88292d4-f17a-432e-be6c-be16913eff15"/>
    <xsd:import namespace="ca685e18-3c71-4dd8-86eb-e51e9da16b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netExpiration"/>
                <xsd:element ref="ns3:onetDomaineReferentTaxHTField0" minOccurs="0"/>
                <xsd:element ref="ns3:onetDomainesAppTaxHTField0" minOccurs="0"/>
                <xsd:element ref="ns3:onetFileAuteur" minOccurs="0"/>
                <xsd:element ref="ns3:onetDernierModificateur" minOccurs="0"/>
                <xsd:element ref="ns3:onetEmailDernier" minOccurs="0"/>
                <xsd:element ref="ns1:_dlc_Exempt" minOccurs="0"/>
                <xsd:element ref="ns1:_dlc_ExpireDateSaved" minOccurs="0"/>
                <xsd:element ref="ns1:_dlc_ExpireDate" minOccurs="0"/>
                <xsd:element ref="ns3:onetDocAppGrp" minOccurs="0"/>
                <xsd:element ref="ns3:onetProcessusRef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9" nillable="true" ma:displayName="Exempt de la stratégie" ma:hidden="true" ma:internalName="_dlc_Exempt" ma:readOnly="true">
      <xsd:simpleType>
        <xsd:restriction base="dms:Unknown"/>
      </xsd:simpleType>
    </xsd:element>
    <xsd:element name="_dlc_ExpireDateSaved" ma:index="20" nillable="true" ma:displayName="Date d’expiration d’origin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e d’expiration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292d4-f17a-432e-be6c-be16913eff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TaxCatchAll" ma:index="24" nillable="true" ma:displayName="Colonne Attraper tout de Taxonomie" ma:hidden="true" ma:list="{c7fece78-7b91-419e-86de-46f943c528e8}" ma:internalName="TaxCatchAll" ma:showField="CatchAllData" ma:web="e88292d4-f17a-432e-be6c-be16913ef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Colonne Attraper tout de Taxonomie1" ma:hidden="true" ma:list="{c7fece78-7b91-419e-86de-46f943c528e8}" ma:internalName="TaxCatchAllLabel" ma:readOnly="true" ma:showField="CatchAllDataLabel" ma:web="e88292d4-f17a-432e-be6c-be16913ef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85e18-3c71-4dd8-86eb-e51e9da16bb7" elementFormDefault="qualified">
    <xsd:import namespace="http://schemas.microsoft.com/office/2006/documentManagement/types"/>
    <xsd:import namespace="http://schemas.microsoft.com/office/infopath/2007/PartnerControls"/>
    <xsd:element name="onetExpiration" ma:index="11" ma:displayName="Date d'expiration" ma:description="La date d'expiration correspond à la date à laquelle ce document est déplacé dans le centre des archives (uniquement accessibles aux administrateurs du centre des archives)." ma:format="DateOnly" ma:internalName="onetExpiration">
      <xsd:simpleType>
        <xsd:restriction base="dms:DateTime"/>
      </xsd:simpleType>
    </xsd:element>
    <xsd:element name="onetDomaineReferentTaxHTField0" ma:index="13" ma:taxonomy="true" ma:internalName="onetDomaineReferentTaxHTField0" ma:taxonomyFieldName="onetDomaineReferent" ma:displayName="Domaine référent" ma:fieldId="{5590da70-059b-4820-a2fb-ac210597ee0e}" ma:sspId="04c2726b-4bb0-4e43-b0c9-00051103eccf" ma:termSetId="750f0570-6acf-45aa-bfe1-84bff4f401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etDomainesAppTaxHTField0" ma:index="15" nillable="true" ma:taxonomy="true" ma:internalName="onetDomainesAppTaxHTField0" ma:taxonomyFieldName="onetDomainesApp" ma:displayName="Domaines d'application" ma:fieldId="{1d1a84d2-acb1-4d5d-bc6f-93becec9f73d}" ma:taxonomyMulti="true" ma:sspId="04c2726b-4bb0-4e43-b0c9-00051103eccf" ma:termSetId="750f0570-6acf-45aa-bfe1-84bff4f401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etFileAuteur" ma:index="16" nillable="true" ma:displayName="Auteur" ma:internalName="onetFileAuteur">
      <xsd:simpleType>
        <xsd:restriction base="dms:Text"/>
      </xsd:simpleType>
    </xsd:element>
    <xsd:element name="onetDernierModificateur" ma:index="17" nillable="true" ma:displayName="Dernier modificateur" ma:internalName="onetDernierModificateur">
      <xsd:simpleType>
        <xsd:restriction base="dms:Text"/>
      </xsd:simpleType>
    </xsd:element>
    <xsd:element name="onetEmailDernier" ma:index="18" nillable="true" ma:displayName="Email du dernier modificateur" ma:internalName="onetEmailDernier">
      <xsd:simpleType>
        <xsd:restriction base="dms:Text"/>
      </xsd:simpleType>
    </xsd:element>
    <xsd:element name="onetDocAppGrp" ma:index="22" nillable="true" ma:displayName="Document Applicable Groupe" ma:default="0" ma:description="Cette case est réservée aux services ou directions des SUPPORTS CENTRALISES souhaitant diffuser et faire appliquer un document à l’ensemble du Groupe. Ce document doit avoir reçu un avis préalable du service Contrôle Interne." ma:internalName="onetDocAppGrp">
      <xsd:simpleType>
        <xsd:restriction base="dms:Boolean"/>
      </xsd:simpleType>
    </xsd:element>
    <xsd:element name="onetProcessusRefTaxHTField0" ma:index="23" nillable="true" ma:taxonomy="true" ma:internalName="onetProcessusRefTaxHTField0" ma:taxonomyFieldName="onetProcessusRef" ma:displayName="Processus de référence" ma:fieldId="{c095a041-48e6-444c-b38d-afef1f819f9f}" ma:sspId="04c2726b-4bb0-4e43-b0c9-00051103eccf" ma:termSetId="06952b67-3522-4a94-ade4-52d3559df40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etFileAuteur xmlns="ca685e18-3c71-4dd8-86eb-e51e9da16bb7">Cerdan Pierre</onetFileAuteur>
    <onetEmailDernier xmlns="ca685e18-3c71-4dd8-86eb-e51e9da16bb7">pcerdan@Onet.fr</onetEmailDernier>
    <onetProcessusRefTaxHTField0 xmlns="ca685e18-3c71-4dd8-86eb-e51e9da16bb7">
      <Terms xmlns="http://schemas.microsoft.com/office/infopath/2007/PartnerControls"/>
    </onetProcessusRefTaxHTField0>
    <onetDocAppGrp xmlns="ca685e18-3c71-4dd8-86eb-e51e9da16bb7">false</onetDocAppGrp>
    <onetDomainesAppTaxHTField0 xmlns="ca685e18-3c71-4dd8-86eb-e51e9da16bb7">
      <Terms xmlns="http://schemas.microsoft.com/office/infopath/2007/PartnerControls"/>
    </onetDomainesAppTaxHTField0>
    <onetDernierModificateur xmlns="ca685e18-3c71-4dd8-86eb-e51e9da16bb7">Cerdan Pierre</onetDernierModificateur>
    <TaxCatchAll xmlns="e88292d4-f17a-432e-be6c-be16913eff15">
      <Value>22</Value>
    </TaxCatchAll>
    <onetDomaineReferentTaxHTField0 xmlns="ca685e18-3c71-4dd8-86eb-e51e9da16b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Supports Centralisés:Ressources humaines</TermName>
          <TermId xmlns="http://schemas.microsoft.com/office/infopath/2007/PartnerControls">2d29485e-6e8c-4f15-a219-465bd333824a</TermId>
        </TermInfo>
      </Terms>
    </onetDomaineReferentTaxHTField0>
    <onetExpiration xmlns="ca685e18-3c71-4dd8-86eb-e51e9da16bb7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2D3EEB-4E63-41CA-8C4F-6800B0E8F5A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5FAE72F-C992-4324-B631-8A8F92010315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838387AB-CC0A-4843-8A61-2F9B8448F4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0702F0-9E4B-4392-BD2C-9170225F8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8292d4-f17a-432e-be6c-be16913eff15"/>
    <ds:schemaRef ds:uri="ca685e18-3c71-4dd8-86eb-e51e9da16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D5340D0-FB36-49F7-82DC-4A11881EB093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a685e18-3c71-4dd8-86eb-e51e9da16bb7"/>
    <ds:schemaRef ds:uri="http://schemas.microsoft.com/office/infopath/2007/PartnerControls"/>
    <ds:schemaRef ds:uri="http://purl.org/dc/elements/1.1/"/>
    <ds:schemaRef ds:uri="e88292d4-f17a-432e-be6c-be16913eff15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897F250-A454-48EA-A0F8-01BAE7AB06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sur papier à en-tête.dot</Template>
  <TotalTime>21</TotalTime>
  <Pages>2</Pages>
  <Words>396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ONET fédère autour des valeurs « respect, écoute, audace », plus de 57 500 collaborateurs en France et à l’international</vt:lpstr>
    </vt:vector>
  </TitlesOfParts>
  <Company>Groupe ONET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ONET fédère autour des valeurs « respect, écoute, audace », plus de 57 500 collaborateurs en France et à l’international</dc:title>
  <dc:creator>Denonfoux Cédric</dc:creator>
  <cp:lastModifiedBy>Antwi Isaac</cp:lastModifiedBy>
  <cp:revision>13</cp:revision>
  <cp:lastPrinted>2015-09-11T13:56:00Z</cp:lastPrinted>
  <dcterms:created xsi:type="dcterms:W3CDTF">2024-01-31T13:18:00Z</dcterms:created>
  <dcterms:modified xsi:type="dcterms:W3CDTF">2024-03-20T11:21:00Z</dcterms:modified>
  <cp:category>courrier papier à en-tête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0x01010013DDAF76F8FE48379D01D45780D991B500CA3A877CDC1A52439157B36931DACB7E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onetProcessusRef">
    <vt:lpwstr/>
  </property>
  <property fmtid="{D5CDD505-2E9C-101B-9397-08002B2CF9AE}" pid="6" name="onetDomaineReferent">
    <vt:lpwstr>22;#Supports Centralisés:Ressources humaines|2d29485e-6e8c-4f15-a219-465bd333824a</vt:lpwstr>
  </property>
  <property fmtid="{D5CDD505-2E9C-101B-9397-08002B2CF9AE}" pid="7" name="onetDomainesApp">
    <vt:lpwstr/>
  </property>
  <property fmtid="{D5CDD505-2E9C-101B-9397-08002B2CF9AE}" pid="8" name="ClassificationContentMarkingFooterShapeIds">
    <vt:lpwstr>1dd1168a,5c56c90a,7c29266d</vt:lpwstr>
  </property>
  <property fmtid="{D5CDD505-2E9C-101B-9397-08002B2CF9AE}" pid="9" name="ClassificationContentMarkingFooterFontProps">
    <vt:lpwstr>#000000,10,Calibri</vt:lpwstr>
  </property>
  <property fmtid="{D5CDD505-2E9C-101B-9397-08002B2CF9AE}" pid="10" name="ClassificationContentMarkingFooterText">
    <vt:lpwstr>C1 - Interne</vt:lpwstr>
  </property>
  <property fmtid="{D5CDD505-2E9C-101B-9397-08002B2CF9AE}" pid="11" name="MSIP_Label_6832b154-9762-4aa2-8454-db4e1af0df80_Enabled">
    <vt:lpwstr>true</vt:lpwstr>
  </property>
  <property fmtid="{D5CDD505-2E9C-101B-9397-08002B2CF9AE}" pid="12" name="MSIP_Label_6832b154-9762-4aa2-8454-db4e1af0df80_SetDate">
    <vt:lpwstr>2023-12-08T12:44:34Z</vt:lpwstr>
  </property>
  <property fmtid="{D5CDD505-2E9C-101B-9397-08002B2CF9AE}" pid="13" name="MSIP_Label_6832b154-9762-4aa2-8454-db4e1af0df80_Method">
    <vt:lpwstr>Standard</vt:lpwstr>
  </property>
  <property fmtid="{D5CDD505-2E9C-101B-9397-08002B2CF9AE}" pid="14" name="MSIP_Label_6832b154-9762-4aa2-8454-db4e1af0df80_Name">
    <vt:lpwstr>C1</vt:lpwstr>
  </property>
  <property fmtid="{D5CDD505-2E9C-101B-9397-08002B2CF9AE}" pid="15" name="MSIP_Label_6832b154-9762-4aa2-8454-db4e1af0df80_SiteId">
    <vt:lpwstr>b966bc41-dcdf-4ed0-ae37-ab201d99652c</vt:lpwstr>
  </property>
  <property fmtid="{D5CDD505-2E9C-101B-9397-08002B2CF9AE}" pid="16" name="MSIP_Label_6832b154-9762-4aa2-8454-db4e1af0df80_ActionId">
    <vt:lpwstr>eb927eb6-6889-4715-a3d1-eb6f33cf51d0</vt:lpwstr>
  </property>
  <property fmtid="{D5CDD505-2E9C-101B-9397-08002B2CF9AE}" pid="17" name="MSIP_Label_6832b154-9762-4aa2-8454-db4e1af0df80_ContentBits">
    <vt:lpwstr>2</vt:lpwstr>
  </property>
</Properties>
</file>