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FA39" w14:textId="73998093" w:rsidR="005A67E8" w:rsidRPr="003654E9" w:rsidRDefault="005A67E8" w:rsidP="005A67E8">
      <w:pPr>
        <w:tabs>
          <w:tab w:val="left" w:pos="6379"/>
        </w:tabs>
        <w:ind w:right="-421"/>
        <w:rPr>
          <w:b/>
          <w:sz w:val="22"/>
          <w:szCs w:val="22"/>
        </w:rPr>
      </w:pPr>
      <w:r w:rsidRPr="003654E9"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17498B4" wp14:editId="5EA1EF6D">
            <wp:simplePos x="0" y="0"/>
            <wp:positionH relativeFrom="column">
              <wp:posOffset>-199390</wp:posOffset>
            </wp:positionH>
            <wp:positionV relativeFrom="paragraph">
              <wp:posOffset>-407035</wp:posOffset>
            </wp:positionV>
            <wp:extent cx="1301750" cy="9207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62577" w14:textId="7D5B9337" w:rsidR="005A67E8" w:rsidRPr="00812117" w:rsidRDefault="005A67E8" w:rsidP="00812117">
      <w:pPr>
        <w:tabs>
          <w:tab w:val="left" w:pos="6379"/>
        </w:tabs>
        <w:ind w:right="-421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410F2718" w14:textId="3625BDB2" w:rsidR="00812117" w:rsidRDefault="00812117" w:rsidP="0081211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12117">
        <w:rPr>
          <w:rFonts w:asciiTheme="minorHAnsi" w:hAnsiTheme="minorHAnsi" w:cstheme="minorHAnsi"/>
          <w:b/>
          <w:bCs/>
          <w:sz w:val="28"/>
          <w:szCs w:val="28"/>
        </w:rPr>
        <w:t xml:space="preserve">Alternance </w:t>
      </w:r>
      <w:r w:rsidR="004214A2">
        <w:rPr>
          <w:rFonts w:asciiTheme="minorHAnsi" w:hAnsiTheme="minorHAnsi" w:cstheme="minorHAnsi"/>
          <w:b/>
          <w:bCs/>
          <w:sz w:val="28"/>
          <w:szCs w:val="28"/>
        </w:rPr>
        <w:t>–</w:t>
      </w:r>
      <w:r w:rsidRPr="0081211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214A2">
        <w:rPr>
          <w:rFonts w:asciiTheme="minorHAnsi" w:hAnsiTheme="minorHAnsi" w:cstheme="minorHAnsi"/>
          <w:b/>
          <w:bCs/>
          <w:sz w:val="28"/>
          <w:szCs w:val="28"/>
        </w:rPr>
        <w:t>Animateur QHSE</w:t>
      </w:r>
      <w:r w:rsidRPr="00812117">
        <w:rPr>
          <w:rFonts w:asciiTheme="minorHAnsi" w:hAnsiTheme="minorHAnsi" w:cstheme="minorHAnsi"/>
          <w:b/>
          <w:bCs/>
          <w:sz w:val="28"/>
          <w:szCs w:val="28"/>
        </w:rPr>
        <w:t xml:space="preserve"> H/F – 95 – </w:t>
      </w:r>
      <w:r w:rsidR="004214A2">
        <w:rPr>
          <w:rFonts w:asciiTheme="minorHAnsi" w:hAnsiTheme="minorHAnsi" w:cstheme="minorHAnsi"/>
          <w:b/>
          <w:bCs/>
          <w:sz w:val="28"/>
          <w:szCs w:val="28"/>
        </w:rPr>
        <w:t>Saint Ouen l’</w:t>
      </w:r>
      <w:r w:rsidR="00A3354A">
        <w:rPr>
          <w:rFonts w:asciiTheme="minorHAnsi" w:hAnsiTheme="minorHAnsi" w:cstheme="minorHAnsi"/>
          <w:b/>
          <w:bCs/>
          <w:sz w:val="28"/>
          <w:szCs w:val="28"/>
        </w:rPr>
        <w:t>Aumône</w:t>
      </w:r>
    </w:p>
    <w:p w14:paraId="25742A17" w14:textId="77777777" w:rsidR="00552868" w:rsidRPr="00C96E4F" w:rsidRDefault="00552868" w:rsidP="00C96E4F">
      <w:pPr>
        <w:tabs>
          <w:tab w:val="left" w:pos="2160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6750607C" w14:textId="77777777" w:rsidR="00C96E4F" w:rsidRPr="00C96E4F" w:rsidRDefault="00C96E4F" w:rsidP="00C96E4F">
      <w:pPr>
        <w:tabs>
          <w:tab w:val="left" w:pos="2160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96E4F">
        <w:rPr>
          <w:rFonts w:asciiTheme="minorHAnsi" w:eastAsia="Calibri" w:hAnsiTheme="minorHAnsi" w:cstheme="minorHAnsi"/>
          <w:sz w:val="24"/>
          <w:szCs w:val="24"/>
        </w:rPr>
        <w:t xml:space="preserve">Le Groupe STACI est leader sur le segment de la logistique de détail B2B et B2C, le D2C et l’e-commerce pour une clientèle de grands groupes à réseaux et le secteur public. De dimension internationale, le Groupe STACI s’appuie sur 78 sites en Allemagne, Belgique, Espagne, France, Italie, Pays-Bas, Royaume Uni, Etats-Unis et Asie. </w:t>
      </w:r>
    </w:p>
    <w:p w14:paraId="119273D4" w14:textId="77777777" w:rsidR="00C96E4F" w:rsidRPr="00C96E4F" w:rsidRDefault="00C96E4F" w:rsidP="00C96E4F">
      <w:pPr>
        <w:tabs>
          <w:tab w:val="left" w:pos="2160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96E4F">
        <w:rPr>
          <w:rFonts w:asciiTheme="minorHAnsi" w:eastAsia="Calibri" w:hAnsiTheme="minorHAnsi" w:cstheme="minorHAnsi"/>
          <w:sz w:val="24"/>
          <w:szCs w:val="24"/>
        </w:rPr>
        <w:t xml:space="preserve">Sensible aux enjeux du développement durable, nous mettons en œuvre des solutions innovantes pour préserver l’environnement et nous veillons à développer les compétences de nos collaborateurs et à promouvoir la diversité. Accompagner, s’engager, innover et contribuer : ces valeurs guident chaque jour nos 3 500 collaborateurs qui mettent leur expertise au service de nos clients en France et dans le monde. </w:t>
      </w:r>
    </w:p>
    <w:p w14:paraId="2B3A2410" w14:textId="40BF7BA4" w:rsidR="000B451A" w:rsidRPr="00102238" w:rsidRDefault="000B451A">
      <w:pPr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</w:p>
    <w:p w14:paraId="1940C691" w14:textId="47802534" w:rsidR="001C57F9" w:rsidRDefault="00D247A2">
      <w:pPr>
        <w:rPr>
          <w:rFonts w:asciiTheme="minorHAnsi" w:hAnsiTheme="minorHAnsi" w:cstheme="minorHAnsi"/>
          <w:b/>
          <w:bCs/>
          <w:color w:val="04B6EA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4B6EA"/>
          <w:sz w:val="28"/>
          <w:szCs w:val="28"/>
        </w:rPr>
        <w:t>Vos missions</w:t>
      </w:r>
    </w:p>
    <w:p w14:paraId="2FBD53C8" w14:textId="0D43F933" w:rsidR="004214A2" w:rsidRPr="00552868" w:rsidRDefault="004214A2">
      <w:pPr>
        <w:rPr>
          <w:rFonts w:asciiTheme="minorHAnsi" w:eastAsia="Calibri" w:hAnsiTheme="minorHAnsi" w:cstheme="minorHAnsi"/>
          <w:sz w:val="24"/>
          <w:szCs w:val="24"/>
        </w:rPr>
      </w:pPr>
    </w:p>
    <w:tbl>
      <w:tblPr>
        <w:tblW w:w="10065" w:type="dxa"/>
        <w:tblInd w:w="108" w:type="dxa"/>
        <w:tblBorders>
          <w:insideH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4214A2" w:rsidRPr="00552868" w14:paraId="18D59508" w14:textId="77777777" w:rsidTr="00552868">
        <w:trPr>
          <w:trHeight w:val="783"/>
        </w:trPr>
        <w:tc>
          <w:tcPr>
            <w:tcW w:w="10065" w:type="dxa"/>
            <w:shd w:val="clear" w:color="auto" w:fill="auto"/>
          </w:tcPr>
          <w:p w14:paraId="570D8D06" w14:textId="54C32221" w:rsidR="004214A2" w:rsidRPr="00552868" w:rsidRDefault="004214A2" w:rsidP="00673B10">
            <w:pPr>
              <w:tabs>
                <w:tab w:val="left" w:pos="2160"/>
              </w:tabs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52868">
              <w:rPr>
                <w:rFonts w:asciiTheme="minorHAnsi" w:eastAsia="Calibri" w:hAnsiTheme="minorHAnsi" w:cstheme="minorHAnsi"/>
                <w:sz w:val="24"/>
                <w:szCs w:val="24"/>
              </w:rPr>
              <w:t>L’animateur/</w:t>
            </w:r>
            <w:proofErr w:type="spellStart"/>
            <w:r w:rsidRPr="00552868">
              <w:rPr>
                <w:rFonts w:asciiTheme="minorHAnsi" w:eastAsia="Calibri" w:hAnsiTheme="minorHAnsi" w:cstheme="minorHAnsi"/>
                <w:sz w:val="24"/>
                <w:szCs w:val="24"/>
              </w:rPr>
              <w:t>trice</w:t>
            </w:r>
            <w:proofErr w:type="spellEnd"/>
            <w:r w:rsidRPr="0055286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suit et vérifie la déclinaison des règles en matière de qualité, hygiène, sécurité et environnement au sein des sites.</w:t>
            </w:r>
          </w:p>
          <w:p w14:paraId="3DE81245" w14:textId="595F1617" w:rsidR="004214A2" w:rsidRPr="00552868" w:rsidRDefault="004214A2" w:rsidP="00673B10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52868">
              <w:rPr>
                <w:rFonts w:asciiTheme="minorHAnsi" w:eastAsia="Calibri" w:hAnsiTheme="minorHAnsi" w:cstheme="minorHAnsi"/>
                <w:sz w:val="24"/>
                <w:szCs w:val="24"/>
              </w:rPr>
              <w:t>Il/elle contribue à la performance QHSE du site d’exploitation. Présent</w:t>
            </w:r>
            <w:r w:rsidR="00D247A2">
              <w:rPr>
                <w:rFonts w:asciiTheme="minorHAnsi" w:eastAsia="Calibri" w:hAnsiTheme="minorHAnsi" w:cstheme="minorHAnsi"/>
                <w:sz w:val="24"/>
                <w:szCs w:val="24"/>
              </w:rPr>
              <w:t>/e</w:t>
            </w:r>
            <w:r w:rsidRPr="0055286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sur le terrain, il/elle s’assure de l’application des contrôles et du suivi des procédures.</w:t>
            </w:r>
          </w:p>
          <w:p w14:paraId="423C27F4" w14:textId="77777777" w:rsidR="004214A2" w:rsidRPr="00552868" w:rsidRDefault="004214A2" w:rsidP="004214A2">
            <w:pPr>
              <w:tabs>
                <w:tab w:val="left" w:pos="2160"/>
              </w:tabs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03BBCF54" w14:textId="42B40027" w:rsidR="004214A2" w:rsidRPr="00552868" w:rsidRDefault="00D247A2" w:rsidP="00552868">
      <w:pPr>
        <w:ind w:left="284" w:hanging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Dans ce contexte, vous serez amené/e à :</w:t>
      </w:r>
    </w:p>
    <w:p w14:paraId="10AE6A01" w14:textId="0E255FAA" w:rsidR="004214A2" w:rsidRPr="00A3354A" w:rsidRDefault="004214A2">
      <w:pPr>
        <w:rPr>
          <w:rFonts w:asciiTheme="minorHAnsi" w:hAnsiTheme="minorHAnsi" w:cstheme="minorHAnsi"/>
          <w:b/>
          <w:bCs/>
          <w:color w:val="04B6EA"/>
          <w:sz w:val="28"/>
          <w:szCs w:val="28"/>
        </w:rPr>
      </w:pPr>
    </w:p>
    <w:p w14:paraId="64820E28" w14:textId="27B3AE70" w:rsidR="004214A2" w:rsidRPr="00A3354A" w:rsidRDefault="00552868" w:rsidP="00552868">
      <w:pPr>
        <w:pStyle w:val="Paragraphedeliste"/>
        <w:numPr>
          <w:ilvl w:val="0"/>
          <w:numId w:val="8"/>
        </w:num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A3354A">
        <w:rPr>
          <w:rFonts w:asciiTheme="minorHAnsi" w:eastAsia="Times New Roman" w:hAnsiTheme="minorHAnsi" w:cstheme="minorHAnsi"/>
          <w:b/>
          <w:bCs/>
          <w:sz w:val="24"/>
          <w:szCs w:val="24"/>
        </w:rPr>
        <w:t>Q</w:t>
      </w:r>
      <w:r w:rsidR="004214A2" w:rsidRPr="00A3354A">
        <w:rPr>
          <w:rFonts w:asciiTheme="minorHAnsi" w:eastAsia="Times New Roman" w:hAnsiTheme="minorHAnsi" w:cstheme="minorHAnsi"/>
          <w:b/>
          <w:bCs/>
          <w:sz w:val="24"/>
          <w:szCs w:val="24"/>
        </w:rPr>
        <w:t>ualité système et opérationnelle :</w:t>
      </w:r>
    </w:p>
    <w:p w14:paraId="6C65EE98" w14:textId="77777777" w:rsidR="004214A2" w:rsidRPr="00A3354A" w:rsidRDefault="004214A2" w:rsidP="00552868">
      <w:pPr>
        <w:pStyle w:val="Paragraphedeliste"/>
        <w:numPr>
          <w:ilvl w:val="1"/>
          <w:numId w:val="10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A3354A">
        <w:rPr>
          <w:rFonts w:asciiTheme="minorHAnsi" w:eastAsia="Times New Roman" w:hAnsiTheme="minorHAnsi" w:cstheme="minorHAnsi"/>
          <w:sz w:val="24"/>
          <w:szCs w:val="24"/>
        </w:rPr>
        <w:t xml:space="preserve">Mettre à jour les procédures d’exploitation </w:t>
      </w:r>
    </w:p>
    <w:p w14:paraId="1D7F23CC" w14:textId="1DAB7E3A" w:rsidR="004214A2" w:rsidRPr="00A3354A" w:rsidRDefault="004214A2" w:rsidP="00552868">
      <w:pPr>
        <w:pStyle w:val="Paragraphedeliste"/>
        <w:numPr>
          <w:ilvl w:val="1"/>
          <w:numId w:val="10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A3354A">
        <w:rPr>
          <w:rFonts w:asciiTheme="minorHAnsi" w:eastAsia="Times New Roman" w:hAnsiTheme="minorHAnsi" w:cstheme="minorHAnsi"/>
          <w:sz w:val="24"/>
          <w:szCs w:val="24"/>
        </w:rPr>
        <w:t xml:space="preserve">Participer à la construction du système qualité de </w:t>
      </w:r>
      <w:proofErr w:type="spellStart"/>
      <w:r w:rsidRPr="00A3354A">
        <w:rPr>
          <w:rFonts w:asciiTheme="minorHAnsi" w:eastAsia="Times New Roman" w:hAnsiTheme="minorHAnsi" w:cstheme="minorHAnsi"/>
          <w:sz w:val="24"/>
          <w:szCs w:val="24"/>
        </w:rPr>
        <w:t>Staci</w:t>
      </w:r>
      <w:proofErr w:type="spellEnd"/>
      <w:r w:rsidRPr="00A3354A">
        <w:rPr>
          <w:rFonts w:asciiTheme="minorHAnsi" w:eastAsia="Times New Roman" w:hAnsiTheme="minorHAnsi" w:cstheme="minorHAnsi"/>
          <w:sz w:val="24"/>
          <w:szCs w:val="24"/>
        </w:rPr>
        <w:t xml:space="preserve"> sur la base du référentiel qualité </w:t>
      </w:r>
    </w:p>
    <w:p w14:paraId="318D1636" w14:textId="77777777" w:rsidR="004214A2" w:rsidRPr="00A3354A" w:rsidRDefault="004214A2" w:rsidP="00552868">
      <w:pPr>
        <w:pStyle w:val="Paragraphedeliste"/>
        <w:numPr>
          <w:ilvl w:val="1"/>
          <w:numId w:val="10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A3354A">
        <w:rPr>
          <w:rFonts w:asciiTheme="minorHAnsi" w:eastAsia="Times New Roman" w:hAnsiTheme="minorHAnsi" w:cstheme="minorHAnsi"/>
          <w:sz w:val="24"/>
          <w:szCs w:val="24"/>
        </w:rPr>
        <w:t>Participer à l’élaboration de projets qualité (mise en place de comité sites)</w:t>
      </w:r>
    </w:p>
    <w:p w14:paraId="0C99EBF0" w14:textId="77777777" w:rsidR="004214A2" w:rsidRPr="00A3354A" w:rsidRDefault="004214A2" w:rsidP="00552868">
      <w:pPr>
        <w:pStyle w:val="Paragraphedeliste"/>
        <w:numPr>
          <w:ilvl w:val="1"/>
          <w:numId w:val="10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A3354A">
        <w:rPr>
          <w:rFonts w:asciiTheme="minorHAnsi" w:eastAsia="Times New Roman" w:hAnsiTheme="minorHAnsi" w:cstheme="minorHAnsi"/>
          <w:sz w:val="24"/>
          <w:szCs w:val="24"/>
        </w:rPr>
        <w:t>Assurer le suivi des audits clients</w:t>
      </w:r>
    </w:p>
    <w:p w14:paraId="07FD1342" w14:textId="77777777" w:rsidR="004214A2" w:rsidRPr="00A3354A" w:rsidRDefault="004214A2" w:rsidP="00552868">
      <w:pPr>
        <w:pStyle w:val="Paragraphedeliste"/>
        <w:numPr>
          <w:ilvl w:val="1"/>
          <w:numId w:val="10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A3354A">
        <w:rPr>
          <w:rFonts w:asciiTheme="minorHAnsi" w:eastAsia="Times New Roman" w:hAnsiTheme="minorHAnsi" w:cstheme="minorHAnsi"/>
          <w:sz w:val="24"/>
          <w:szCs w:val="24"/>
        </w:rPr>
        <w:t>Participer à l’élaboration de la stratégie qualité du Groupe (politique qualité et rétroplanning)</w:t>
      </w:r>
    </w:p>
    <w:p w14:paraId="12D87FE1" w14:textId="77777777" w:rsidR="004214A2" w:rsidRPr="00A3354A" w:rsidRDefault="004214A2" w:rsidP="00552868">
      <w:pPr>
        <w:pStyle w:val="Paragraphedeliste"/>
        <w:numPr>
          <w:ilvl w:val="1"/>
          <w:numId w:val="10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A3354A">
        <w:rPr>
          <w:rFonts w:asciiTheme="minorHAnsi" w:eastAsia="Times New Roman" w:hAnsiTheme="minorHAnsi" w:cstheme="minorHAnsi"/>
          <w:sz w:val="24"/>
          <w:szCs w:val="24"/>
        </w:rPr>
        <w:t>Mettre en place le tableau de bord qualité</w:t>
      </w:r>
    </w:p>
    <w:p w14:paraId="16AE975C" w14:textId="77777777" w:rsidR="004214A2" w:rsidRPr="00A3354A" w:rsidRDefault="004214A2" w:rsidP="004214A2">
      <w:pPr>
        <w:rPr>
          <w:rFonts w:asciiTheme="minorHAnsi" w:eastAsiaTheme="minorHAnsi" w:hAnsiTheme="minorHAnsi" w:cstheme="minorHAnsi"/>
        </w:rPr>
      </w:pPr>
    </w:p>
    <w:p w14:paraId="42F155E0" w14:textId="2940BDD3" w:rsidR="004214A2" w:rsidRPr="00A3354A" w:rsidRDefault="00552868" w:rsidP="00552868">
      <w:pPr>
        <w:pStyle w:val="Paragraphedeliste"/>
        <w:numPr>
          <w:ilvl w:val="0"/>
          <w:numId w:val="9"/>
        </w:num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A3354A">
        <w:rPr>
          <w:rFonts w:asciiTheme="minorHAnsi" w:eastAsia="Times New Roman" w:hAnsiTheme="minorHAnsi" w:cstheme="minorHAnsi"/>
          <w:b/>
          <w:bCs/>
          <w:sz w:val="24"/>
          <w:szCs w:val="24"/>
        </w:rPr>
        <w:t>S</w:t>
      </w:r>
      <w:r w:rsidR="004214A2" w:rsidRPr="00A3354A">
        <w:rPr>
          <w:rFonts w:asciiTheme="minorHAnsi" w:eastAsia="Times New Roman" w:hAnsiTheme="minorHAnsi" w:cstheme="minorHAnsi"/>
          <w:b/>
          <w:bCs/>
          <w:sz w:val="24"/>
          <w:szCs w:val="24"/>
        </w:rPr>
        <w:t>écurité et environnement :</w:t>
      </w:r>
    </w:p>
    <w:p w14:paraId="3F7847B8" w14:textId="77777777" w:rsidR="004214A2" w:rsidRPr="00A3354A" w:rsidRDefault="004214A2" w:rsidP="00552868">
      <w:pPr>
        <w:pStyle w:val="Paragraphedeliste"/>
        <w:numPr>
          <w:ilvl w:val="1"/>
          <w:numId w:val="1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A3354A">
        <w:rPr>
          <w:rFonts w:asciiTheme="minorHAnsi" w:eastAsia="Times New Roman" w:hAnsiTheme="minorHAnsi" w:cstheme="minorHAnsi"/>
          <w:sz w:val="24"/>
          <w:szCs w:val="24"/>
        </w:rPr>
        <w:t>Participer à la mise en place des directives Groupe pour la mise en place de la culture sécurité</w:t>
      </w:r>
    </w:p>
    <w:p w14:paraId="0464336A" w14:textId="77777777" w:rsidR="004214A2" w:rsidRPr="00A3354A" w:rsidRDefault="004214A2" w:rsidP="00552868">
      <w:pPr>
        <w:pStyle w:val="Paragraphedeliste"/>
        <w:numPr>
          <w:ilvl w:val="1"/>
          <w:numId w:val="1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A3354A">
        <w:rPr>
          <w:rFonts w:asciiTheme="minorHAnsi" w:eastAsia="Times New Roman" w:hAnsiTheme="minorHAnsi" w:cstheme="minorHAnsi"/>
          <w:sz w:val="24"/>
          <w:szCs w:val="24"/>
        </w:rPr>
        <w:t>Définir et rédiger les procédures sécurité du Groupe</w:t>
      </w:r>
    </w:p>
    <w:p w14:paraId="13152D9F" w14:textId="77777777" w:rsidR="004214A2" w:rsidRPr="00A3354A" w:rsidRDefault="004214A2" w:rsidP="00552868">
      <w:pPr>
        <w:pStyle w:val="Paragraphedeliste"/>
        <w:numPr>
          <w:ilvl w:val="1"/>
          <w:numId w:val="1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A3354A">
        <w:rPr>
          <w:rFonts w:asciiTheme="minorHAnsi" w:eastAsia="Times New Roman" w:hAnsiTheme="minorHAnsi" w:cstheme="minorHAnsi"/>
          <w:sz w:val="24"/>
          <w:szCs w:val="24"/>
        </w:rPr>
        <w:t>Assurer le pilotage et le suivi de l’outil de gestion des plans de prévention</w:t>
      </w:r>
    </w:p>
    <w:p w14:paraId="2E83E482" w14:textId="6059FDF3" w:rsidR="004214A2" w:rsidRPr="00A3354A" w:rsidRDefault="00552868" w:rsidP="00552868">
      <w:pPr>
        <w:pStyle w:val="Paragraphedeliste"/>
        <w:numPr>
          <w:ilvl w:val="1"/>
          <w:numId w:val="1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A3354A">
        <w:rPr>
          <w:rFonts w:asciiTheme="minorHAnsi" w:eastAsia="Times New Roman" w:hAnsiTheme="minorHAnsi" w:cstheme="minorHAnsi"/>
          <w:sz w:val="24"/>
          <w:szCs w:val="24"/>
        </w:rPr>
        <w:t>M</w:t>
      </w:r>
      <w:r w:rsidR="004214A2" w:rsidRPr="00A3354A">
        <w:rPr>
          <w:rFonts w:asciiTheme="minorHAnsi" w:eastAsia="Times New Roman" w:hAnsiTheme="minorHAnsi" w:cstheme="minorHAnsi"/>
          <w:sz w:val="24"/>
          <w:szCs w:val="24"/>
        </w:rPr>
        <w:t>ise en place de la gestion des matières dangereuses sur les sites (définitions des procédures, mise en conformité des process et des outils de gestion, sensibilisations du personnel, veille réglementaire)</w:t>
      </w:r>
    </w:p>
    <w:p w14:paraId="4AD3B22E" w14:textId="77777777" w:rsidR="004214A2" w:rsidRPr="00102238" w:rsidRDefault="004214A2">
      <w:pPr>
        <w:rPr>
          <w:rFonts w:asciiTheme="minorHAnsi" w:hAnsiTheme="minorHAnsi" w:cstheme="minorHAnsi"/>
          <w:b/>
          <w:bCs/>
          <w:color w:val="04B6EA"/>
          <w:sz w:val="28"/>
          <w:szCs w:val="28"/>
        </w:rPr>
      </w:pPr>
    </w:p>
    <w:p w14:paraId="29AFA130" w14:textId="08C33485" w:rsidR="00A108EC" w:rsidRPr="00102238" w:rsidRDefault="00D247A2">
      <w:pPr>
        <w:rPr>
          <w:rFonts w:asciiTheme="minorHAnsi" w:hAnsiTheme="minorHAnsi" w:cstheme="minorHAnsi"/>
          <w:b/>
          <w:bCs/>
          <w:color w:val="04B6EA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4B6EA"/>
          <w:sz w:val="28"/>
          <w:szCs w:val="28"/>
        </w:rPr>
        <w:t>Vos atouts pour réussir</w:t>
      </w:r>
    </w:p>
    <w:p w14:paraId="52867497" w14:textId="697B000F" w:rsidR="001C57F9" w:rsidRPr="00A3354A" w:rsidRDefault="00552868">
      <w:pPr>
        <w:rPr>
          <w:rFonts w:asciiTheme="minorHAnsi" w:eastAsia="Calibri" w:hAnsiTheme="minorHAnsi" w:cstheme="minorHAnsi"/>
          <w:sz w:val="24"/>
          <w:szCs w:val="24"/>
        </w:rPr>
      </w:pPr>
      <w:r w:rsidRPr="00A3354A">
        <w:rPr>
          <w:rFonts w:asciiTheme="minorHAnsi" w:eastAsia="Calibri" w:hAnsiTheme="minorHAnsi" w:cstheme="minorHAnsi"/>
          <w:sz w:val="24"/>
          <w:szCs w:val="24"/>
        </w:rPr>
        <w:t>Vous préparez actuellement un BAC+4/5 dans le domaine QHSE.</w:t>
      </w:r>
    </w:p>
    <w:p w14:paraId="2EBE2115" w14:textId="29A9B888" w:rsidR="00552868" w:rsidRPr="00A3354A" w:rsidRDefault="00A3354A">
      <w:pPr>
        <w:rPr>
          <w:rFonts w:asciiTheme="minorHAnsi" w:eastAsia="Calibri" w:hAnsiTheme="minorHAnsi" w:cstheme="minorHAnsi"/>
          <w:sz w:val="24"/>
          <w:szCs w:val="24"/>
        </w:rPr>
      </w:pPr>
      <w:r w:rsidRPr="00A3354A">
        <w:rPr>
          <w:rFonts w:asciiTheme="minorHAnsi" w:eastAsia="Calibri" w:hAnsiTheme="minorHAnsi" w:cstheme="minorHAnsi"/>
          <w:sz w:val="24"/>
          <w:szCs w:val="24"/>
        </w:rPr>
        <w:t>Vous avez une aisance relationnelle.</w:t>
      </w:r>
    </w:p>
    <w:p w14:paraId="35176C7B" w14:textId="5572AB75" w:rsidR="00A3354A" w:rsidRPr="00A3354A" w:rsidRDefault="00A3354A">
      <w:pPr>
        <w:rPr>
          <w:rFonts w:asciiTheme="minorHAnsi" w:eastAsia="Calibri" w:hAnsiTheme="minorHAnsi" w:cstheme="minorHAnsi"/>
          <w:sz w:val="24"/>
          <w:szCs w:val="24"/>
        </w:rPr>
      </w:pPr>
      <w:r w:rsidRPr="00A3354A">
        <w:rPr>
          <w:rFonts w:asciiTheme="minorHAnsi" w:eastAsia="Calibri" w:hAnsiTheme="minorHAnsi" w:cstheme="minorHAnsi"/>
          <w:sz w:val="24"/>
          <w:szCs w:val="24"/>
        </w:rPr>
        <w:t>Vous maitrisez les outils bureautiques.</w:t>
      </w:r>
    </w:p>
    <w:p w14:paraId="2B289DAB" w14:textId="48E629DB" w:rsidR="00A3354A" w:rsidRDefault="00A3354A">
      <w:pPr>
        <w:rPr>
          <w:rFonts w:asciiTheme="minorHAnsi" w:eastAsia="Calibri" w:hAnsiTheme="minorHAnsi" w:cstheme="minorHAnsi"/>
          <w:sz w:val="24"/>
          <w:szCs w:val="24"/>
        </w:rPr>
      </w:pPr>
      <w:r w:rsidRPr="00A3354A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Vous êtes fiable et </w:t>
      </w:r>
      <w:r w:rsidR="00D247A2">
        <w:rPr>
          <w:rFonts w:asciiTheme="minorHAnsi" w:eastAsia="Calibri" w:hAnsiTheme="minorHAnsi" w:cstheme="minorHAnsi"/>
          <w:sz w:val="24"/>
          <w:szCs w:val="24"/>
        </w:rPr>
        <w:t>savez faire preuve de discrétion.</w:t>
      </w:r>
    </w:p>
    <w:p w14:paraId="40E09558" w14:textId="77777777" w:rsidR="00D247A2" w:rsidRPr="00A3354A" w:rsidRDefault="00D247A2">
      <w:pPr>
        <w:rPr>
          <w:rFonts w:asciiTheme="minorHAnsi" w:eastAsia="Calibri" w:hAnsiTheme="minorHAnsi" w:cstheme="minorHAnsi"/>
          <w:sz w:val="24"/>
          <w:szCs w:val="24"/>
        </w:rPr>
      </w:pPr>
    </w:p>
    <w:p w14:paraId="58DA07A0" w14:textId="243CBB32" w:rsidR="001C57F9" w:rsidRPr="00102238" w:rsidRDefault="00D247A2">
      <w:pPr>
        <w:rPr>
          <w:rFonts w:asciiTheme="minorHAnsi" w:hAnsiTheme="minorHAnsi" w:cstheme="minorHAnsi"/>
          <w:b/>
          <w:bCs/>
          <w:color w:val="04B6EA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4B6EA"/>
          <w:sz w:val="28"/>
          <w:szCs w:val="28"/>
        </w:rPr>
        <w:t>Ce que nous vous proposons</w:t>
      </w:r>
    </w:p>
    <w:p w14:paraId="5EF408F0" w14:textId="47E21662" w:rsidR="00140C42" w:rsidRPr="00102238" w:rsidRDefault="00140C42" w:rsidP="00102238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102238">
        <w:rPr>
          <w:rFonts w:asciiTheme="minorHAnsi" w:hAnsiTheme="minorHAnsi" w:cstheme="minorHAnsi"/>
          <w:sz w:val="24"/>
          <w:szCs w:val="24"/>
        </w:rPr>
        <w:t>13</w:t>
      </w:r>
      <w:r w:rsidRPr="00102238"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 w:rsidRPr="00102238">
        <w:rPr>
          <w:rFonts w:asciiTheme="minorHAnsi" w:hAnsiTheme="minorHAnsi" w:cstheme="minorHAnsi"/>
          <w:sz w:val="24"/>
          <w:szCs w:val="24"/>
        </w:rPr>
        <w:t xml:space="preserve"> mois</w:t>
      </w:r>
    </w:p>
    <w:p w14:paraId="4805B145" w14:textId="47818B7D" w:rsidR="00140C42" w:rsidRPr="00102238" w:rsidRDefault="00140C42" w:rsidP="00102238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102238">
        <w:rPr>
          <w:rFonts w:asciiTheme="minorHAnsi" w:hAnsiTheme="minorHAnsi" w:cstheme="minorHAnsi"/>
          <w:sz w:val="24"/>
          <w:szCs w:val="24"/>
        </w:rPr>
        <w:t>T</w:t>
      </w:r>
      <w:r w:rsidR="008D220A" w:rsidRPr="00102238">
        <w:rPr>
          <w:rFonts w:asciiTheme="minorHAnsi" w:hAnsiTheme="minorHAnsi" w:cstheme="minorHAnsi"/>
          <w:sz w:val="24"/>
          <w:szCs w:val="24"/>
        </w:rPr>
        <w:t>ickets restaurant</w:t>
      </w:r>
    </w:p>
    <w:p w14:paraId="464E541E" w14:textId="4FD104BD" w:rsidR="00140C42" w:rsidRPr="00102238" w:rsidRDefault="00140C42" w:rsidP="00102238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102238">
        <w:rPr>
          <w:rFonts w:asciiTheme="minorHAnsi" w:hAnsiTheme="minorHAnsi" w:cstheme="minorHAnsi"/>
          <w:sz w:val="24"/>
          <w:szCs w:val="24"/>
        </w:rPr>
        <w:t>M</w:t>
      </w:r>
      <w:r w:rsidR="008D220A" w:rsidRPr="00102238">
        <w:rPr>
          <w:rFonts w:asciiTheme="minorHAnsi" w:hAnsiTheme="minorHAnsi" w:cstheme="minorHAnsi"/>
          <w:sz w:val="24"/>
          <w:szCs w:val="24"/>
        </w:rPr>
        <w:t xml:space="preserve">utuelle </w:t>
      </w:r>
    </w:p>
    <w:p w14:paraId="42B8F3ED" w14:textId="20AFA7B2" w:rsidR="008D220A" w:rsidRPr="00102238" w:rsidRDefault="00140C42" w:rsidP="00102238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102238">
        <w:rPr>
          <w:rFonts w:asciiTheme="minorHAnsi" w:hAnsiTheme="minorHAnsi" w:cstheme="minorHAnsi"/>
          <w:sz w:val="24"/>
          <w:szCs w:val="24"/>
        </w:rPr>
        <w:t>R</w:t>
      </w:r>
      <w:r w:rsidR="008D220A" w:rsidRPr="00102238">
        <w:rPr>
          <w:rFonts w:asciiTheme="minorHAnsi" w:hAnsiTheme="minorHAnsi" w:cstheme="minorHAnsi"/>
          <w:sz w:val="24"/>
          <w:szCs w:val="24"/>
        </w:rPr>
        <w:t>emboursement du titre de transport</w:t>
      </w:r>
      <w:r w:rsidRPr="00102238">
        <w:rPr>
          <w:rFonts w:asciiTheme="minorHAnsi" w:hAnsiTheme="minorHAnsi" w:cstheme="minorHAnsi"/>
          <w:sz w:val="24"/>
          <w:szCs w:val="24"/>
        </w:rPr>
        <w:t xml:space="preserve"> (60%)</w:t>
      </w:r>
    </w:p>
    <w:p w14:paraId="3FA61C5F" w14:textId="0DC113C3" w:rsidR="00140C42" w:rsidRPr="00102238" w:rsidRDefault="00140C42" w:rsidP="00102238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102238">
        <w:rPr>
          <w:rFonts w:asciiTheme="minorHAnsi" w:hAnsiTheme="minorHAnsi" w:cstheme="minorHAnsi"/>
          <w:sz w:val="24"/>
          <w:szCs w:val="24"/>
        </w:rPr>
        <w:t>CSE</w:t>
      </w:r>
    </w:p>
    <w:p w14:paraId="78E38615" w14:textId="431FC6E1" w:rsidR="00140C42" w:rsidRPr="00102238" w:rsidRDefault="00140C42" w:rsidP="00102238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102238">
        <w:rPr>
          <w:rFonts w:asciiTheme="minorHAnsi" w:hAnsiTheme="minorHAnsi" w:cstheme="minorHAnsi"/>
          <w:sz w:val="24"/>
          <w:szCs w:val="24"/>
        </w:rPr>
        <w:t xml:space="preserve">Accord intéressement/participation </w:t>
      </w:r>
    </w:p>
    <w:sectPr w:rsidR="00140C42" w:rsidRPr="00102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1881"/>
    <w:multiLevelType w:val="multilevel"/>
    <w:tmpl w:val="A496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D44A95"/>
    <w:multiLevelType w:val="hybridMultilevel"/>
    <w:tmpl w:val="D26286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975DD"/>
    <w:multiLevelType w:val="hybridMultilevel"/>
    <w:tmpl w:val="9AEE1E1A"/>
    <w:lvl w:ilvl="0" w:tplc="4D227F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66FCD"/>
    <w:multiLevelType w:val="hybridMultilevel"/>
    <w:tmpl w:val="B6CEA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84C"/>
    <w:multiLevelType w:val="hybridMultilevel"/>
    <w:tmpl w:val="E0F60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B7A41"/>
    <w:multiLevelType w:val="multilevel"/>
    <w:tmpl w:val="9FF298F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B062FF"/>
    <w:multiLevelType w:val="hybridMultilevel"/>
    <w:tmpl w:val="5ADC1B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43647"/>
    <w:multiLevelType w:val="hybridMultilevel"/>
    <w:tmpl w:val="1B76D0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EA48A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32D8F"/>
    <w:multiLevelType w:val="hybridMultilevel"/>
    <w:tmpl w:val="1084F0AC"/>
    <w:lvl w:ilvl="0" w:tplc="00EA4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A3351"/>
    <w:multiLevelType w:val="hybridMultilevel"/>
    <w:tmpl w:val="ED8C95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EA48A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E8"/>
    <w:rsid w:val="000B451A"/>
    <w:rsid w:val="00102238"/>
    <w:rsid w:val="00114784"/>
    <w:rsid w:val="00140C42"/>
    <w:rsid w:val="001C57F9"/>
    <w:rsid w:val="004214A2"/>
    <w:rsid w:val="00552868"/>
    <w:rsid w:val="00560209"/>
    <w:rsid w:val="005A67E8"/>
    <w:rsid w:val="00812117"/>
    <w:rsid w:val="008D220A"/>
    <w:rsid w:val="00A108EC"/>
    <w:rsid w:val="00A3354A"/>
    <w:rsid w:val="00A46BB7"/>
    <w:rsid w:val="00A67665"/>
    <w:rsid w:val="00C96E4F"/>
    <w:rsid w:val="00D247A2"/>
    <w:rsid w:val="00DE7900"/>
    <w:rsid w:val="00F2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7354"/>
  <w15:chartTrackingRefBased/>
  <w15:docId w15:val="{1F2A6260-9763-4694-BCDE-B04CFA39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5A67E8"/>
    <w:rPr>
      <w:rFonts w:eastAsia="Calibr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C57F9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12117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812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STACI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LECRIVAIN Emilie</dc:creator>
  <cp:keywords/>
  <dc:description/>
  <cp:lastModifiedBy>LECRIVAIN Emilie</cp:lastModifiedBy>
  <cp:revision>5</cp:revision>
  <cp:lastPrinted>2023-10-26T12:25:00Z</cp:lastPrinted>
  <dcterms:created xsi:type="dcterms:W3CDTF">2023-10-26T12:02:00Z</dcterms:created>
  <dcterms:modified xsi:type="dcterms:W3CDTF">2023-10-27T12:20:00Z</dcterms:modified>
</cp:coreProperties>
</file>