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A3" w:rsidRDefault="00D560A3" w:rsidP="00D560A3">
      <w:pPr>
        <w:pStyle w:val="Titre1"/>
      </w:pPr>
      <w:bookmarkStart w:id="0" w:name="_GoBack"/>
      <w:r w:rsidRPr="00D560A3">
        <w:rPr>
          <w:rStyle w:val="title-text"/>
        </w:rPr>
        <w:t>Fiche de poste</w:t>
      </w:r>
      <w:r>
        <w:rPr>
          <w:rStyle w:val="title-text"/>
        </w:rPr>
        <w:t xml:space="preserve"> </w:t>
      </w:r>
      <w:proofErr w:type="spellStart"/>
      <w:r>
        <w:rPr>
          <w:rStyle w:val="title-text"/>
        </w:rPr>
        <w:t>Apprenti.e</w:t>
      </w:r>
      <w:proofErr w:type="spellEnd"/>
      <w:r>
        <w:rPr>
          <w:rStyle w:val="title-text"/>
        </w:rPr>
        <w:t xml:space="preserve"> </w:t>
      </w:r>
      <w:proofErr w:type="spellStart"/>
      <w:proofErr w:type="gramStart"/>
      <w:r>
        <w:rPr>
          <w:rStyle w:val="title-text"/>
        </w:rPr>
        <w:t>chargé.e</w:t>
      </w:r>
      <w:proofErr w:type="spellEnd"/>
      <w:proofErr w:type="gramEnd"/>
      <w:r>
        <w:rPr>
          <w:rStyle w:val="title-text"/>
        </w:rPr>
        <w:t xml:space="preserve"> de projet en végétalisation du bâtiment</w:t>
      </w:r>
    </w:p>
    <w:bookmarkEnd w:id="0"/>
    <w:p w:rsidR="00D560A3" w:rsidRPr="00D560A3" w:rsidRDefault="00D560A3" w:rsidP="00D560A3">
      <w:pPr>
        <w:pStyle w:val="Titre2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D560A3">
        <w:rPr>
          <w:rFonts w:asciiTheme="minorHAnsi" w:hAnsiTheme="minorHAnsi" w:cstheme="minorHAnsi"/>
          <w:b/>
          <w:color w:val="auto"/>
          <w:sz w:val="36"/>
          <w:szCs w:val="36"/>
        </w:rPr>
        <w:t>Informations générales</w:t>
      </w:r>
    </w:p>
    <w:p w:rsidR="00D560A3" w:rsidRDefault="00D560A3" w:rsidP="00D560A3">
      <w:pPr>
        <w:pStyle w:val="NormalWeb"/>
        <w:spacing w:before="0" w:beforeAutospacing="0" w:after="0" w:afterAutospacing="0"/>
      </w:pPr>
      <w:r>
        <w:t>Service des Techniques Du Végétal et de l’Agriculture (STVA)</w:t>
      </w:r>
      <w:r>
        <w:br/>
        <w:t>Division végétalisation du bâti</w:t>
      </w:r>
    </w:p>
    <w:p w:rsidR="00D560A3" w:rsidRDefault="00D560A3" w:rsidP="00D560A3">
      <w:pPr>
        <w:pStyle w:val="NormalWeb"/>
        <w:spacing w:before="0" w:beforeAutospacing="0" w:after="0" w:afterAutospacing="0"/>
      </w:pPr>
    </w:p>
    <w:p w:rsidR="00D560A3" w:rsidRPr="00D560A3" w:rsidRDefault="00D560A3" w:rsidP="00D560A3">
      <w:pPr>
        <w:pStyle w:val="Titre2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D560A3">
        <w:rPr>
          <w:rFonts w:asciiTheme="minorHAnsi" w:hAnsiTheme="minorHAnsi" w:cstheme="minorHAnsi"/>
          <w:b/>
          <w:color w:val="auto"/>
          <w:sz w:val="36"/>
          <w:szCs w:val="36"/>
        </w:rPr>
        <w:t>Activités principales</w:t>
      </w:r>
    </w:p>
    <w:p w:rsidR="00D560A3" w:rsidRDefault="00D560A3" w:rsidP="00D560A3">
      <w:pPr>
        <w:pStyle w:val="NormalWeb"/>
        <w:spacing w:before="0" w:beforeAutospacing="0" w:after="0" w:afterAutospacing="0"/>
      </w:pPr>
      <w:r>
        <w:t>Identification des sites à végétaliser ;</w:t>
      </w:r>
      <w:r>
        <w:br/>
        <w:t>Conduite des études préalables ;</w:t>
      </w:r>
      <w:r>
        <w:br/>
        <w:t>Rédaction des pièces administratives ;</w:t>
      </w:r>
      <w:r>
        <w:br/>
        <w:t>Conception des projets de végétalisation ;</w:t>
      </w:r>
      <w:r>
        <w:br/>
        <w:t>Planification des travaux.</w:t>
      </w:r>
    </w:p>
    <w:p w:rsidR="00D560A3" w:rsidRDefault="00D560A3" w:rsidP="00D560A3">
      <w:pPr>
        <w:pStyle w:val="NormalWeb"/>
        <w:spacing w:before="0" w:beforeAutospacing="0" w:after="0" w:afterAutospacing="0"/>
      </w:pPr>
    </w:p>
    <w:p w:rsidR="00D560A3" w:rsidRPr="00D560A3" w:rsidRDefault="00D560A3" w:rsidP="00D560A3">
      <w:pPr>
        <w:pStyle w:val="Titre2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D560A3">
        <w:rPr>
          <w:rFonts w:asciiTheme="minorHAnsi" w:hAnsiTheme="minorHAnsi" w:cstheme="minorHAnsi"/>
          <w:b/>
          <w:color w:val="auto"/>
          <w:sz w:val="36"/>
          <w:szCs w:val="36"/>
        </w:rPr>
        <w:t>Compétences requises</w:t>
      </w:r>
    </w:p>
    <w:p w:rsidR="00D560A3" w:rsidRDefault="00D560A3" w:rsidP="00D560A3">
      <w:pPr>
        <w:pStyle w:val="NormalWeb"/>
        <w:spacing w:before="0" w:beforeAutospacing="0" w:after="0" w:afterAutospacing="0"/>
      </w:pPr>
      <w:r>
        <w:t>Rigueur ;</w:t>
      </w:r>
      <w:r>
        <w:br/>
        <w:t>Sens de l’écoute et du travail d’équipe ;</w:t>
      </w:r>
      <w:r>
        <w:br/>
        <w:t>Bon relationnel ;</w:t>
      </w:r>
      <w:r>
        <w:br/>
        <w:t>Force de proposition ;</w:t>
      </w:r>
      <w:r>
        <w:br/>
        <w:t>Curieux(se).</w:t>
      </w:r>
    </w:p>
    <w:p w:rsidR="00D560A3" w:rsidRDefault="00D560A3" w:rsidP="00D560A3">
      <w:pPr>
        <w:pStyle w:val="NormalWeb"/>
        <w:spacing w:before="0" w:beforeAutospacing="0" w:after="0" w:afterAutospacing="0"/>
      </w:pPr>
    </w:p>
    <w:p w:rsidR="00D560A3" w:rsidRPr="00D560A3" w:rsidRDefault="00D560A3" w:rsidP="00D560A3">
      <w:pPr>
        <w:pStyle w:val="NormalWeb"/>
        <w:spacing w:before="0" w:beforeAutospacing="0" w:after="0" w:afterAutospacing="0"/>
        <w:rPr>
          <w:rFonts w:asciiTheme="minorHAnsi" w:eastAsiaTheme="majorEastAsia" w:hAnsiTheme="minorHAnsi" w:cstheme="minorHAnsi"/>
          <w:b/>
          <w:sz w:val="36"/>
          <w:szCs w:val="36"/>
          <w:lang w:eastAsia="en-US"/>
        </w:rPr>
      </w:pPr>
      <w:r w:rsidRPr="00D560A3">
        <w:rPr>
          <w:rFonts w:asciiTheme="minorHAnsi" w:eastAsiaTheme="majorEastAsia" w:hAnsiTheme="minorHAnsi" w:cstheme="minorHAnsi"/>
          <w:b/>
          <w:sz w:val="36"/>
          <w:szCs w:val="36"/>
          <w:lang w:eastAsia="en-US"/>
        </w:rPr>
        <w:t>Durée : 3 ans</w:t>
      </w:r>
    </w:p>
    <w:p w:rsidR="00D560A3" w:rsidRPr="00D560A3" w:rsidRDefault="00D560A3" w:rsidP="00D560A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560A3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D560A3" w:rsidRPr="00D560A3" w:rsidRDefault="00D560A3" w:rsidP="00D560A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560A3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626726" w:rsidRDefault="00626726"/>
    <w:sectPr w:rsidR="0062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D"/>
    <w:multiLevelType w:val="multilevel"/>
    <w:tmpl w:val="5F1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40CD7"/>
    <w:multiLevelType w:val="multilevel"/>
    <w:tmpl w:val="97F2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566F0"/>
    <w:multiLevelType w:val="multilevel"/>
    <w:tmpl w:val="BB9C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A3"/>
    <w:rsid w:val="00626726"/>
    <w:rsid w:val="00D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301A"/>
  <w15:chartTrackingRefBased/>
  <w15:docId w15:val="{A08004C5-2129-43CD-94C8-BF2D1B14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6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6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60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60A3"/>
    <w:rPr>
      <w:color w:val="0000FF"/>
      <w:u w:val="single"/>
    </w:rPr>
  </w:style>
  <w:style w:type="character" w:customStyle="1" w:styleId="accessibility-info">
    <w:name w:val="accessibility-info"/>
    <w:basedOn w:val="Policepardfaut"/>
    <w:rsid w:val="00D560A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56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560A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56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560A3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itle-text">
    <w:name w:val="title-text"/>
    <w:basedOn w:val="Policepardfaut"/>
    <w:rsid w:val="00D560A3"/>
  </w:style>
  <w:style w:type="character" w:customStyle="1" w:styleId="Titre2Car">
    <w:name w:val="Titre 2 Car"/>
    <w:basedOn w:val="Policepardfaut"/>
    <w:link w:val="Titre2"/>
    <w:uiPriority w:val="9"/>
    <w:semiHidden/>
    <w:rsid w:val="00D56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5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Robert, Philippe (DRH)</dc:creator>
  <cp:keywords/>
  <dc:description/>
  <cp:lastModifiedBy>Robert, Philippe (DRH)</cp:lastModifiedBy>
  <cp:revision>1</cp:revision>
  <dcterms:created xsi:type="dcterms:W3CDTF">2023-04-17T09:33:00Z</dcterms:created>
  <dcterms:modified xsi:type="dcterms:W3CDTF">2023-04-17T09:39:00Z</dcterms:modified>
</cp:coreProperties>
</file>