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BDB4" w14:textId="7DFC4B71" w:rsidR="00720149" w:rsidRPr="00A00B42" w:rsidRDefault="00720149" w:rsidP="00720149">
      <w:pPr>
        <w:spacing w:after="0" w:line="240" w:lineRule="auto"/>
        <w:outlineLvl w:val="0"/>
        <w:rPr>
          <w:rFonts w:ascii="inherit" w:eastAsia="Times New Roman" w:hAnsi="inherit" w:cs="Times New Roman"/>
          <w:color w:val="424950"/>
          <w:kern w:val="36"/>
          <w:sz w:val="48"/>
          <w:szCs w:val="48"/>
          <w:lang w:eastAsia="fr-FR"/>
        </w:rPr>
      </w:pPr>
      <w:r>
        <w:rPr>
          <w:rFonts w:ascii="inherit" w:eastAsia="Times New Roman" w:hAnsi="inherit" w:cs="Times New Roman"/>
          <w:color w:val="424950"/>
          <w:kern w:val="36"/>
          <w:sz w:val="48"/>
          <w:szCs w:val="48"/>
          <w:lang w:eastAsia="fr-FR"/>
        </w:rPr>
        <w:t xml:space="preserve">Stage – </w:t>
      </w:r>
      <w:r>
        <w:rPr>
          <w:rFonts w:ascii="inherit" w:eastAsia="Times New Roman" w:hAnsi="inherit" w:cs="Times New Roman"/>
          <w:color w:val="424950"/>
          <w:kern w:val="36"/>
          <w:sz w:val="48"/>
          <w:szCs w:val="48"/>
          <w:lang w:eastAsia="fr-FR"/>
        </w:rPr>
        <w:t>Pharmacien/Assurance qualité</w:t>
      </w:r>
      <w:r>
        <w:rPr>
          <w:rFonts w:ascii="inherit" w:eastAsia="Times New Roman" w:hAnsi="inherit" w:cs="Times New Roman"/>
          <w:color w:val="424950"/>
          <w:kern w:val="36"/>
          <w:sz w:val="48"/>
          <w:szCs w:val="48"/>
          <w:lang w:eastAsia="fr-FR"/>
        </w:rPr>
        <w:t xml:space="preserve"> (</w:t>
      </w:r>
      <w:r w:rsidRPr="00A00B42">
        <w:rPr>
          <w:rFonts w:ascii="inherit" w:eastAsia="Times New Roman" w:hAnsi="inherit" w:cs="Times New Roman"/>
          <w:color w:val="424950"/>
          <w:kern w:val="36"/>
          <w:sz w:val="48"/>
          <w:szCs w:val="48"/>
          <w:lang w:eastAsia="fr-FR"/>
        </w:rPr>
        <w:t>H/F</w:t>
      </w:r>
      <w:r>
        <w:rPr>
          <w:rFonts w:ascii="inherit" w:eastAsia="Times New Roman" w:hAnsi="inherit" w:cs="Times New Roman"/>
          <w:color w:val="424950"/>
          <w:kern w:val="36"/>
          <w:sz w:val="48"/>
          <w:szCs w:val="48"/>
          <w:lang w:eastAsia="fr-FR"/>
        </w:rPr>
        <w:t>)</w:t>
      </w:r>
    </w:p>
    <w:p w14:paraId="58906B85" w14:textId="77777777" w:rsidR="00720149" w:rsidRPr="00A00B42" w:rsidRDefault="00720149" w:rsidP="00720149">
      <w:pPr>
        <w:spacing w:before="30" w:after="0" w:line="240" w:lineRule="auto"/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</w:pPr>
      <w:r w:rsidRPr="00A00B42"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  <w:t xml:space="preserve"> </w:t>
      </w:r>
      <w:r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  <w:t>Stage</w:t>
      </w:r>
      <w:r w:rsidRPr="00A00B42"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  <w:t> </w:t>
      </w:r>
      <w:r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  <w:t>–</w:t>
      </w:r>
      <w:r w:rsidRPr="00A00B42"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  <w:t xml:space="preserve"> </w:t>
      </w:r>
      <w:r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  <w:t xml:space="preserve">Septembre </w:t>
      </w:r>
      <w:r w:rsidRPr="00A00B42"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  <w:t>202</w:t>
      </w:r>
      <w:r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  <w:t>4.</w:t>
      </w:r>
    </w:p>
    <w:p w14:paraId="3779B1F2" w14:textId="77777777" w:rsidR="00720149" w:rsidRDefault="00720149" w:rsidP="00720149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eastAsia="fr-FR"/>
        </w:rPr>
      </w:pPr>
    </w:p>
    <w:p w14:paraId="52AC6894" w14:textId="77777777" w:rsidR="00720149" w:rsidRDefault="00720149" w:rsidP="00720149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3B34E389" w14:textId="77777777" w:rsidR="00720149" w:rsidRPr="009D136D" w:rsidRDefault="00720149" w:rsidP="0072014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9D136D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Rejoignez </w:t>
      </w:r>
      <w:proofErr w:type="spellStart"/>
      <w:r w:rsidRPr="009D136D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All</w:t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>oga</w:t>
      </w:r>
      <w:proofErr w:type="spellEnd"/>
      <w:r w:rsidRPr="009D136D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 !</w:t>
      </w:r>
    </w:p>
    <w:p w14:paraId="7709DC94" w14:textId="77777777" w:rsidR="00720149" w:rsidRPr="009D136D" w:rsidRDefault="00720149" w:rsidP="0072014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060037D" w14:textId="77777777" w:rsidR="00720149" w:rsidRPr="00262AD7" w:rsidRDefault="00720149" w:rsidP="00720149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 xml:space="preserve">Acteur leader de la distribution pharmaceutique depuis plus de 60 ans, </w:t>
      </w:r>
      <w:proofErr w:type="spellStart"/>
      <w:r w:rsidRPr="00262AD7">
        <w:rPr>
          <w:rFonts w:ascii="Arial" w:hAnsi="Arial" w:cs="Arial"/>
          <w:sz w:val="20"/>
          <w:szCs w:val="20"/>
        </w:rPr>
        <w:t>Alloga</w:t>
      </w:r>
      <w:proofErr w:type="spellEnd"/>
      <w:r w:rsidRPr="00262AD7">
        <w:rPr>
          <w:rFonts w:ascii="Arial" w:hAnsi="Arial" w:cs="Arial"/>
          <w:sz w:val="20"/>
          <w:szCs w:val="20"/>
        </w:rPr>
        <w:t xml:space="preserve"> France est aujourd’hui le 2e dépositaire sur le marché français. </w:t>
      </w:r>
      <w:proofErr w:type="spellStart"/>
      <w:r w:rsidRPr="00262AD7">
        <w:rPr>
          <w:rFonts w:ascii="Arial" w:hAnsi="Arial" w:cs="Arial"/>
          <w:sz w:val="20"/>
          <w:szCs w:val="20"/>
        </w:rPr>
        <w:t>Alloga</w:t>
      </w:r>
      <w:proofErr w:type="spellEnd"/>
      <w:r w:rsidRPr="00262AD7">
        <w:rPr>
          <w:rFonts w:ascii="Arial" w:hAnsi="Arial" w:cs="Arial"/>
          <w:sz w:val="20"/>
          <w:szCs w:val="20"/>
        </w:rPr>
        <w:t xml:space="preserve"> propose une large palette de services adaptés aux besoins des laboratoires pharmaceutiques pour la distribution de produits de santé et de bien-être à destination des grossiste-répartiteurs, des pharmacies, des hôpitaux, des parapharmacies et des professionnels de santé sur l’ensemble du territoire.</w:t>
      </w:r>
    </w:p>
    <w:p w14:paraId="0E72B7A4" w14:textId="77777777" w:rsidR="00720149" w:rsidRPr="00262AD7" w:rsidRDefault="00720149" w:rsidP="00720149">
      <w:pPr>
        <w:pStyle w:val="NormalWeb"/>
        <w:rPr>
          <w:rFonts w:ascii="Arial" w:hAnsi="Arial" w:cs="Arial"/>
          <w:sz w:val="20"/>
          <w:szCs w:val="20"/>
        </w:rPr>
      </w:pPr>
      <w:proofErr w:type="spellStart"/>
      <w:r w:rsidRPr="00262AD7">
        <w:rPr>
          <w:rFonts w:ascii="Arial" w:hAnsi="Arial" w:cs="Arial"/>
          <w:sz w:val="20"/>
          <w:szCs w:val="20"/>
        </w:rPr>
        <w:t>Alloga</w:t>
      </w:r>
      <w:proofErr w:type="spellEnd"/>
      <w:r w:rsidRPr="00262AD7">
        <w:rPr>
          <w:rFonts w:ascii="Arial" w:hAnsi="Arial" w:cs="Arial"/>
          <w:sz w:val="20"/>
          <w:szCs w:val="20"/>
        </w:rPr>
        <w:t xml:space="preserve"> France et ses équipes doivent répondre à de nouveaux enjeux avec une forte ambition de croissance, souhaitant conquérir de nouveaux marchés, tout en réaffirmant sa position de leader.</w:t>
      </w:r>
    </w:p>
    <w:p w14:paraId="61FBD143" w14:textId="77777777" w:rsidR="00720149" w:rsidRPr="00262AD7" w:rsidRDefault="00720149" w:rsidP="00720149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Style w:val="lev"/>
          <w:rFonts w:ascii="Arial" w:hAnsi="Arial" w:cs="Arial"/>
          <w:sz w:val="20"/>
          <w:szCs w:val="20"/>
        </w:rPr>
        <w:t xml:space="preserve">Rejoindre </w:t>
      </w:r>
      <w:proofErr w:type="spellStart"/>
      <w:r w:rsidRPr="00262AD7">
        <w:rPr>
          <w:rStyle w:val="lev"/>
          <w:rFonts w:ascii="Arial" w:hAnsi="Arial" w:cs="Arial"/>
          <w:sz w:val="20"/>
          <w:szCs w:val="20"/>
        </w:rPr>
        <w:t>Alloga</w:t>
      </w:r>
      <w:proofErr w:type="spellEnd"/>
      <w:r w:rsidRPr="00262AD7">
        <w:rPr>
          <w:rStyle w:val="lev"/>
          <w:rFonts w:ascii="Arial" w:hAnsi="Arial" w:cs="Arial"/>
          <w:sz w:val="20"/>
          <w:szCs w:val="20"/>
        </w:rPr>
        <w:t>, c’</w:t>
      </w:r>
      <w:proofErr w:type="spellStart"/>
      <w:r w:rsidRPr="00262AD7">
        <w:rPr>
          <w:rStyle w:val="lev"/>
          <w:rFonts w:ascii="Arial" w:hAnsi="Arial" w:cs="Arial"/>
          <w:sz w:val="20"/>
          <w:szCs w:val="20"/>
        </w:rPr>
        <w:t>est</w:t>
      </w:r>
      <w:proofErr w:type="spellEnd"/>
      <w:r w:rsidRPr="00262AD7">
        <w:rPr>
          <w:rStyle w:val="lev"/>
          <w:rFonts w:ascii="Arial" w:hAnsi="Arial" w:cs="Arial"/>
          <w:sz w:val="20"/>
          <w:szCs w:val="20"/>
        </w:rPr>
        <w:t xml:space="preserve"> s’engager au service de la santé.</w:t>
      </w:r>
    </w:p>
    <w:p w14:paraId="053A6463" w14:textId="48B6F83A" w:rsidR="00720149" w:rsidRPr="00720149" w:rsidRDefault="00720149" w:rsidP="00720149">
      <w:pPr>
        <w:pStyle w:val="NormalWeb"/>
        <w:rPr>
          <w:rFonts w:ascii="Arial" w:hAnsi="Arial" w:cs="Arial"/>
          <w:sz w:val="20"/>
          <w:szCs w:val="20"/>
        </w:rPr>
      </w:pPr>
      <w:r w:rsidRPr="00720149">
        <w:rPr>
          <w:rFonts w:ascii="Arial" w:hAnsi="Arial" w:cs="Arial"/>
          <w:sz w:val="20"/>
          <w:szCs w:val="20"/>
        </w:rPr>
        <w:t xml:space="preserve">Rattaché au Responsable Assurance Qualité du site, </w:t>
      </w:r>
      <w:r>
        <w:rPr>
          <w:rFonts w:ascii="Arial" w:hAnsi="Arial" w:cs="Arial"/>
          <w:sz w:val="20"/>
          <w:szCs w:val="20"/>
        </w:rPr>
        <w:t xml:space="preserve">tu </w:t>
      </w:r>
      <w:r w:rsidRPr="00720149">
        <w:rPr>
          <w:rFonts w:ascii="Arial" w:hAnsi="Arial" w:cs="Arial"/>
          <w:sz w:val="20"/>
          <w:szCs w:val="20"/>
        </w:rPr>
        <w:t>participer</w:t>
      </w:r>
      <w:r>
        <w:rPr>
          <w:rFonts w:ascii="Arial" w:hAnsi="Arial" w:cs="Arial"/>
          <w:sz w:val="20"/>
          <w:szCs w:val="20"/>
        </w:rPr>
        <w:t xml:space="preserve">as </w:t>
      </w:r>
      <w:r w:rsidRPr="00720149">
        <w:rPr>
          <w:rFonts w:ascii="Arial" w:hAnsi="Arial" w:cs="Arial"/>
          <w:sz w:val="20"/>
          <w:szCs w:val="20"/>
        </w:rPr>
        <w:t>à</w:t>
      </w:r>
      <w:r w:rsidRPr="00720149">
        <w:rPr>
          <w:rFonts w:ascii="Arial" w:hAnsi="Arial" w:cs="Arial"/>
          <w:sz w:val="20"/>
          <w:szCs w:val="20"/>
        </w:rPr>
        <w:t xml:space="preserve"> la mise en application des exigences et règles d'assurance qualité des différents services (maintenance, logistique</w:t>
      </w:r>
      <w:r w:rsidRPr="00720149">
        <w:rPr>
          <w:rFonts w:ascii="Arial" w:hAnsi="Arial" w:cs="Arial"/>
          <w:sz w:val="20"/>
          <w:szCs w:val="20"/>
        </w:rPr>
        <w:t>).</w:t>
      </w:r>
      <w:r w:rsidRPr="007201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Tu </w:t>
      </w:r>
      <w:r w:rsidRPr="00720149">
        <w:rPr>
          <w:rFonts w:ascii="Arial" w:hAnsi="Arial" w:cs="Arial"/>
          <w:sz w:val="20"/>
          <w:szCs w:val="20"/>
        </w:rPr>
        <w:t>apporte</w:t>
      </w:r>
      <w:r>
        <w:rPr>
          <w:rFonts w:ascii="Arial" w:hAnsi="Arial" w:cs="Arial"/>
          <w:sz w:val="20"/>
          <w:szCs w:val="20"/>
        </w:rPr>
        <w:t xml:space="preserve">ras ton aide </w:t>
      </w:r>
      <w:r w:rsidRPr="00720149">
        <w:rPr>
          <w:rFonts w:ascii="Arial" w:hAnsi="Arial" w:cs="Arial"/>
          <w:sz w:val="20"/>
          <w:szCs w:val="20"/>
        </w:rPr>
        <w:t>aux équipes opérationnelles dans l’atteinte des résultats Qualité.</w:t>
      </w:r>
    </w:p>
    <w:p w14:paraId="2C29CFBB" w14:textId="673451A7" w:rsidR="00720149" w:rsidRPr="00720149" w:rsidRDefault="00720149" w:rsidP="00720149">
      <w:pPr>
        <w:pStyle w:val="Normal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Procéder au</w:t>
      </w:r>
      <w:r w:rsidRPr="00720149">
        <w:rPr>
          <w:rFonts w:ascii="Arial" w:hAnsi="Arial" w:cs="Arial"/>
          <w:sz w:val="20"/>
          <w:szCs w:val="20"/>
        </w:rPr>
        <w:t xml:space="preserve"> suiv</w:t>
      </w:r>
      <w:r>
        <w:rPr>
          <w:rFonts w:ascii="Arial" w:hAnsi="Arial" w:cs="Arial"/>
          <w:sz w:val="20"/>
          <w:szCs w:val="20"/>
        </w:rPr>
        <w:t xml:space="preserve">ie des </w:t>
      </w:r>
      <w:r w:rsidRPr="00720149">
        <w:rPr>
          <w:rFonts w:ascii="Arial" w:hAnsi="Arial" w:cs="Arial"/>
          <w:sz w:val="20"/>
          <w:szCs w:val="20"/>
        </w:rPr>
        <w:t>intégrations de clients laboratoires pharmaceutiques via les missions suivantes :</w:t>
      </w:r>
    </w:p>
    <w:p w14:paraId="5B130163" w14:textId="77777777" w:rsidR="00720149" w:rsidRPr="00720149" w:rsidRDefault="00720149" w:rsidP="00720149">
      <w:pPr>
        <w:pStyle w:val="Normal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20149">
        <w:rPr>
          <w:rFonts w:ascii="Arial" w:hAnsi="Arial" w:cs="Arial"/>
          <w:sz w:val="20"/>
          <w:szCs w:val="20"/>
        </w:rPr>
        <w:t>Participer activement aux workshops qualité.</w:t>
      </w:r>
    </w:p>
    <w:p w14:paraId="0329259C" w14:textId="77777777" w:rsidR="00720149" w:rsidRPr="00720149" w:rsidRDefault="00720149" w:rsidP="00720149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20149">
        <w:rPr>
          <w:rFonts w:ascii="Arial" w:hAnsi="Arial" w:cs="Arial"/>
          <w:sz w:val="20"/>
          <w:szCs w:val="20"/>
        </w:rPr>
        <w:t>Suivre les projets des négociations du cahier des charges pharmaceutiques.</w:t>
      </w:r>
    </w:p>
    <w:p w14:paraId="5C9481B3" w14:textId="77777777" w:rsidR="00720149" w:rsidRPr="00720149" w:rsidRDefault="00720149" w:rsidP="00720149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20149">
        <w:rPr>
          <w:rFonts w:ascii="Arial" w:hAnsi="Arial" w:cs="Arial"/>
          <w:sz w:val="20"/>
          <w:szCs w:val="20"/>
        </w:rPr>
        <w:t>Rédiger des procédures assurance qualité spécifiques au projet.</w:t>
      </w:r>
    </w:p>
    <w:p w14:paraId="48409A6D" w14:textId="77777777" w:rsidR="00720149" w:rsidRPr="00720149" w:rsidRDefault="00720149" w:rsidP="00720149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20149">
        <w:rPr>
          <w:rFonts w:ascii="Arial" w:hAnsi="Arial" w:cs="Arial"/>
          <w:sz w:val="20"/>
          <w:szCs w:val="20"/>
        </w:rPr>
        <w:t>Participer à la formation des équipes.</w:t>
      </w:r>
    </w:p>
    <w:p w14:paraId="58C84377" w14:textId="77777777" w:rsidR="00720149" w:rsidRPr="009D136D" w:rsidRDefault="00720149" w:rsidP="0072014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0"/>
          <w:szCs w:val="20"/>
        </w:rPr>
      </w:pPr>
    </w:p>
    <w:p w14:paraId="15D10E9D" w14:textId="77777777" w:rsidR="00720149" w:rsidRDefault="00720149" w:rsidP="0072014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Profil : </w:t>
      </w:r>
    </w:p>
    <w:p w14:paraId="050D6F29" w14:textId="5E4B2CF5" w:rsidR="00720149" w:rsidRPr="00720149" w:rsidRDefault="00720149" w:rsidP="00720149">
      <w:pPr>
        <w:pStyle w:val="Normal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20149">
        <w:rPr>
          <w:rFonts w:ascii="Arial" w:hAnsi="Arial" w:cs="Arial"/>
          <w:sz w:val="20"/>
          <w:szCs w:val="20"/>
        </w:rPr>
        <w:t xml:space="preserve">Etudiant en 4ème/5ème ou 6ème année de Pharmacie (profil industrie) </w:t>
      </w:r>
      <w:r>
        <w:rPr>
          <w:rFonts w:ascii="Arial" w:hAnsi="Arial" w:cs="Arial"/>
          <w:sz w:val="20"/>
          <w:szCs w:val="20"/>
        </w:rPr>
        <w:t>tu</w:t>
      </w:r>
      <w:r w:rsidRPr="00720149">
        <w:rPr>
          <w:rFonts w:ascii="Arial" w:hAnsi="Arial" w:cs="Arial"/>
          <w:sz w:val="20"/>
          <w:szCs w:val="20"/>
        </w:rPr>
        <w:t xml:space="preserve"> prépare</w:t>
      </w:r>
      <w:r>
        <w:rPr>
          <w:rFonts w:ascii="Arial" w:hAnsi="Arial" w:cs="Arial"/>
          <w:sz w:val="20"/>
          <w:szCs w:val="20"/>
        </w:rPr>
        <w:t xml:space="preserve">s </w:t>
      </w:r>
      <w:r w:rsidRPr="00720149">
        <w:rPr>
          <w:rFonts w:ascii="Arial" w:hAnsi="Arial" w:cs="Arial"/>
          <w:sz w:val="20"/>
          <w:szCs w:val="20"/>
        </w:rPr>
        <w:t>éventuellement un Master 2 Qualité ou un diplôme d'ingénieur.</w:t>
      </w:r>
    </w:p>
    <w:p w14:paraId="6F6E2F57" w14:textId="15D9D658" w:rsidR="00720149" w:rsidRPr="00720149" w:rsidRDefault="00720149" w:rsidP="00720149">
      <w:pPr>
        <w:pStyle w:val="Normal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 as de bonnes c</w:t>
      </w:r>
      <w:r w:rsidRPr="00720149">
        <w:rPr>
          <w:rFonts w:ascii="Arial" w:hAnsi="Arial" w:cs="Arial"/>
          <w:sz w:val="20"/>
          <w:szCs w:val="20"/>
        </w:rPr>
        <w:t>apacités d'analyse et de synthèse</w:t>
      </w:r>
    </w:p>
    <w:p w14:paraId="34CEA9BF" w14:textId="3B18556A" w:rsidR="00720149" w:rsidRPr="00720149" w:rsidRDefault="00720149" w:rsidP="00720149">
      <w:pPr>
        <w:pStyle w:val="Normal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 es f</w:t>
      </w:r>
      <w:r w:rsidRPr="00720149">
        <w:rPr>
          <w:rFonts w:ascii="Arial" w:hAnsi="Arial" w:cs="Arial"/>
          <w:sz w:val="20"/>
          <w:szCs w:val="20"/>
        </w:rPr>
        <w:t>orce de proposition, bon communiquant à l'écrit comme l'oral.</w:t>
      </w:r>
    </w:p>
    <w:p w14:paraId="3DAED093" w14:textId="77777777" w:rsidR="00720149" w:rsidRPr="00720149" w:rsidRDefault="00720149" w:rsidP="00720149">
      <w:pPr>
        <w:pStyle w:val="NormalWeb"/>
        <w:ind w:left="720"/>
        <w:rPr>
          <w:rFonts w:ascii="Arial" w:hAnsi="Arial" w:cs="Arial"/>
          <w:sz w:val="20"/>
          <w:szCs w:val="20"/>
        </w:rPr>
      </w:pPr>
      <w:r w:rsidRPr="00720149">
        <w:rPr>
          <w:rStyle w:val="lev"/>
          <w:rFonts w:ascii="Arial" w:hAnsi="Arial" w:cs="Arial"/>
          <w:sz w:val="20"/>
          <w:szCs w:val="20"/>
        </w:rPr>
        <w:t xml:space="preserve">Rejoindre </w:t>
      </w:r>
      <w:proofErr w:type="spellStart"/>
      <w:r w:rsidRPr="00720149">
        <w:rPr>
          <w:rStyle w:val="lev"/>
          <w:rFonts w:ascii="Arial" w:hAnsi="Arial" w:cs="Arial"/>
          <w:sz w:val="20"/>
          <w:szCs w:val="20"/>
        </w:rPr>
        <w:t>Alloga</w:t>
      </w:r>
      <w:proofErr w:type="spellEnd"/>
      <w:r w:rsidRPr="00720149">
        <w:rPr>
          <w:rStyle w:val="lev"/>
          <w:rFonts w:ascii="Arial" w:hAnsi="Arial" w:cs="Arial"/>
          <w:sz w:val="20"/>
          <w:szCs w:val="20"/>
        </w:rPr>
        <w:t>, c’</w:t>
      </w:r>
      <w:proofErr w:type="spellStart"/>
      <w:r w:rsidRPr="00720149">
        <w:rPr>
          <w:rStyle w:val="lev"/>
          <w:rFonts w:ascii="Arial" w:hAnsi="Arial" w:cs="Arial"/>
          <w:sz w:val="20"/>
          <w:szCs w:val="20"/>
        </w:rPr>
        <w:t>est</w:t>
      </w:r>
      <w:proofErr w:type="spellEnd"/>
      <w:r w:rsidRPr="00720149">
        <w:rPr>
          <w:rStyle w:val="lev"/>
          <w:rFonts w:ascii="Arial" w:hAnsi="Arial" w:cs="Arial"/>
          <w:sz w:val="20"/>
          <w:szCs w:val="20"/>
        </w:rPr>
        <w:t xml:space="preserve"> s’engager au service de la santé.</w:t>
      </w:r>
    </w:p>
    <w:p w14:paraId="273F287C" w14:textId="77777777" w:rsidR="00720149" w:rsidRDefault="00720149" w:rsidP="00720149"/>
    <w:p w14:paraId="28CC06BA" w14:textId="77777777" w:rsidR="004F1954" w:rsidRDefault="004F1954"/>
    <w:sectPr w:rsidR="004F1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A7F81"/>
    <w:multiLevelType w:val="multilevel"/>
    <w:tmpl w:val="B32A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21A52"/>
    <w:multiLevelType w:val="multilevel"/>
    <w:tmpl w:val="E0C0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06B32"/>
    <w:multiLevelType w:val="multilevel"/>
    <w:tmpl w:val="6532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F4881"/>
    <w:multiLevelType w:val="multilevel"/>
    <w:tmpl w:val="9748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974194">
    <w:abstractNumId w:val="3"/>
  </w:num>
  <w:num w:numId="2" w16cid:durableId="1762333163">
    <w:abstractNumId w:val="2"/>
  </w:num>
  <w:num w:numId="3" w16cid:durableId="1279949407">
    <w:abstractNumId w:val="0"/>
  </w:num>
  <w:num w:numId="4" w16cid:durableId="1948193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49"/>
    <w:rsid w:val="004F1954"/>
    <w:rsid w:val="0072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69C3"/>
  <w15:chartTrackingRefBased/>
  <w15:docId w15:val="{9FB75970-25E1-4E18-B46C-84C57FD3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149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20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Lutu Zinia, Marlon</dc:creator>
  <cp:keywords/>
  <dc:description/>
  <cp:lastModifiedBy>Lutu Zinia, Marlon</cp:lastModifiedBy>
  <cp:revision>1</cp:revision>
  <dcterms:created xsi:type="dcterms:W3CDTF">2024-04-17T08:06:00Z</dcterms:created>
  <dcterms:modified xsi:type="dcterms:W3CDTF">2024-04-17T08:12:00Z</dcterms:modified>
</cp:coreProperties>
</file>