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C561" w14:textId="5F1473F9" w:rsidR="00463360" w:rsidRPr="00ED4713" w:rsidRDefault="00463360" w:rsidP="009531B0">
      <w:pPr>
        <w:pStyle w:val="Titre1"/>
        <w:spacing w:line="276" w:lineRule="auto"/>
        <w:jc w:val="center"/>
        <w:rPr>
          <w:color w:val="000000" w:themeColor="text1"/>
          <w:sz w:val="96"/>
          <w:szCs w:val="96"/>
          <w:lang w:val="en-US"/>
        </w:rPr>
      </w:pPr>
      <w:r w:rsidRPr="00ED4713">
        <w:rPr>
          <w:color w:val="000000" w:themeColor="text1"/>
          <w:sz w:val="56"/>
          <w:szCs w:val="56"/>
          <w:lang w:val="en-US"/>
        </w:rPr>
        <w:t>Dossier Marketing – Founders Future</w:t>
      </w:r>
    </w:p>
    <w:p w14:paraId="0B4BF6A5" w14:textId="77777777" w:rsidR="00B56828" w:rsidRPr="00ED4713" w:rsidRDefault="00B56828" w:rsidP="009531B0">
      <w:pPr>
        <w:pStyle w:val="Titre1"/>
        <w:spacing w:line="276" w:lineRule="auto"/>
        <w:rPr>
          <w:lang w:val="en-US"/>
        </w:rPr>
      </w:pPr>
    </w:p>
    <w:p w14:paraId="04D7A605" w14:textId="60D609B3" w:rsidR="00B56828" w:rsidRPr="00B56828" w:rsidRDefault="00B56828" w:rsidP="009531B0">
      <w:pPr>
        <w:pStyle w:val="Titre1"/>
        <w:spacing w:line="276" w:lineRule="auto"/>
        <w:rPr>
          <w:lang w:val="en-US"/>
        </w:rPr>
      </w:pPr>
      <w:r w:rsidRPr="00B56828">
        <w:rPr>
          <w:lang w:val="en-US"/>
        </w:rPr>
        <w:t>Descripti</w:t>
      </w:r>
      <w:r w:rsidR="00ED4713">
        <w:rPr>
          <w:lang w:val="en-US"/>
        </w:rPr>
        <w:t xml:space="preserve">on </w:t>
      </w:r>
      <w:r w:rsidRPr="00B56828">
        <w:rPr>
          <w:lang w:val="en-US"/>
        </w:rPr>
        <w:t>Founders Future :</w:t>
      </w:r>
    </w:p>
    <w:p w14:paraId="71A7844C" w14:textId="2CAEAAE7" w:rsidR="00A76D3C" w:rsidRPr="00A76D3C" w:rsidRDefault="00A76D3C" w:rsidP="009531B0">
      <w:pPr>
        <w:pStyle w:val="NormalWeb"/>
        <w:spacing w:line="276" w:lineRule="auto"/>
        <w:jc w:val="both"/>
        <w:rPr>
          <w:rFonts w:ascii="Inter Tight Light" w:hAnsi="Inter Tight Light" w:cs="Inter Tight Light"/>
          <w:b/>
          <w:bCs/>
          <w:lang w:val="en-US"/>
        </w:rPr>
      </w:pPr>
      <w:r w:rsidRPr="00A76D3C">
        <w:rPr>
          <w:rFonts w:ascii="Inter Tight Light" w:hAnsi="Inter Tight Light" w:cs="Inter Tight Light"/>
          <w:b/>
          <w:bCs/>
          <w:lang w:val="en-US"/>
        </w:rPr>
        <w:t>V</w:t>
      </w:r>
      <w:r w:rsidR="009531B0">
        <w:rPr>
          <w:rFonts w:ascii="Inter Tight Light" w:hAnsi="Inter Tight Light" w:cs="Inter Tight Light"/>
          <w:b/>
          <w:bCs/>
          <w:lang w:val="en-US"/>
        </w:rPr>
        <w:t>english</w:t>
      </w:r>
    </w:p>
    <w:p w14:paraId="52E48AC9" w14:textId="27FEB662" w:rsidR="00B56828" w:rsidRPr="009531B0" w:rsidRDefault="00B56828" w:rsidP="009531B0">
      <w:pPr>
        <w:pStyle w:val="NormalWeb"/>
        <w:spacing w:line="276" w:lineRule="auto"/>
        <w:jc w:val="both"/>
        <w:rPr>
          <w:rFonts w:ascii="Inter Tight Light" w:hAnsi="Inter Tight Light" w:cs="Inter Tight Light"/>
          <w:lang w:val="en-US"/>
        </w:rPr>
      </w:pPr>
      <w:r w:rsidRPr="009531B0">
        <w:rPr>
          <w:rFonts w:ascii="Inter Tight Light" w:hAnsi="Inter Tight Light" w:cs="Inter Tight Light"/>
          <w:lang w:val="en-US"/>
        </w:rPr>
        <w:t xml:space="preserve">Founded in 2018 by serial entrepreneur Marc Menasé, </w:t>
      </w:r>
      <w:r w:rsidRPr="009531B0">
        <w:rPr>
          <w:rStyle w:val="lev"/>
          <w:rFonts w:ascii="Inter Tight Light" w:eastAsiaTheme="majorEastAsia" w:hAnsi="Inter Tight Light" w:cs="Inter Tight Light"/>
          <w:b w:val="0"/>
          <w:bCs w:val="0"/>
          <w:lang w:val="en-US"/>
        </w:rPr>
        <w:t>Founders Future is a transatlantic tech investment platform supporting a new generation of AI-first entrepreneurs</w:t>
      </w:r>
      <w:r w:rsidRPr="009531B0">
        <w:rPr>
          <w:rFonts w:ascii="Inter Tight Light" w:hAnsi="Inter Tight Light" w:cs="Inter Tight Light"/>
          <w:lang w:val="en-US"/>
        </w:rPr>
        <w:t xml:space="preserve"> driving major transformations. Backed by entrepreneurs, leading European families, and institutional investors, the platform manages nearly $400 million and ranks among the most active early-stage players in Europe.</w:t>
      </w:r>
    </w:p>
    <w:p w14:paraId="24AD1C36" w14:textId="77777777" w:rsidR="00B56828" w:rsidRPr="00A76D3C" w:rsidRDefault="00B56828" w:rsidP="009531B0">
      <w:pPr>
        <w:pStyle w:val="NormalWeb"/>
        <w:spacing w:line="276" w:lineRule="auto"/>
        <w:jc w:val="both"/>
        <w:rPr>
          <w:rFonts w:ascii="Inter Tight Light" w:hAnsi="Inter Tight Light" w:cs="Inter Tight Light"/>
          <w:lang w:val="en-US"/>
        </w:rPr>
      </w:pPr>
      <w:r w:rsidRPr="00A76D3C">
        <w:rPr>
          <w:rFonts w:ascii="Inter Tight Light" w:hAnsi="Inter Tight Light" w:cs="Inter Tight Light"/>
          <w:lang w:val="en-US"/>
        </w:rPr>
        <w:t>As part of its expansion into the United States, Founders Future strengthened its shareholder base in 2025 with long-term partners such as MACSF, the Dassault family, and the CMA CGM Group.</w:t>
      </w:r>
    </w:p>
    <w:p w14:paraId="201FF945" w14:textId="77777777" w:rsidR="00B56828" w:rsidRPr="00A76D3C" w:rsidRDefault="00B56828" w:rsidP="009531B0">
      <w:pPr>
        <w:pStyle w:val="NormalWeb"/>
        <w:spacing w:line="276" w:lineRule="auto"/>
        <w:jc w:val="both"/>
        <w:rPr>
          <w:rFonts w:ascii="Inter Tight Light" w:hAnsi="Inter Tight Light" w:cs="Inter Tight Light"/>
          <w:lang w:val="en-US"/>
        </w:rPr>
      </w:pPr>
      <w:r w:rsidRPr="00A76D3C">
        <w:rPr>
          <w:rFonts w:ascii="Inter Tight Light" w:hAnsi="Inter Tight Light" w:cs="Inter Tight Light"/>
          <w:lang w:val="en-US"/>
        </w:rPr>
        <w:t>With over 120 investments, Founders Future is actively supporting companies like Databricks, Perplexity, Function Health, Waterdrop, Veesion, Riot, Conduktor and Raidium.</w:t>
      </w:r>
    </w:p>
    <w:p w14:paraId="05AA81A5" w14:textId="77777777" w:rsidR="00B56828" w:rsidRPr="00A76D3C" w:rsidRDefault="00B56828" w:rsidP="009531B0">
      <w:pPr>
        <w:pStyle w:val="NormalWeb"/>
        <w:spacing w:line="276" w:lineRule="auto"/>
        <w:jc w:val="both"/>
        <w:rPr>
          <w:rFonts w:ascii="Inter Tight Light" w:hAnsi="Inter Tight Light" w:cs="Inter Tight Light"/>
          <w:lang w:val="en-US"/>
        </w:rPr>
      </w:pPr>
      <w:r w:rsidRPr="00A76D3C">
        <w:rPr>
          <w:rFonts w:ascii="Inter Tight Light" w:hAnsi="Inter Tight Light" w:cs="Inter Tight Light"/>
          <w:lang w:val="en-US"/>
        </w:rPr>
        <w:t>Its strategy focuses on high-impact sectors - AI, fintech, SaaS, and healthcare - with a clear ambition: to empower the most ambitious entrepreneurs in scaling breakthrough technologies on a global scale.</w:t>
      </w:r>
    </w:p>
    <w:p w14:paraId="793C458B" w14:textId="77777777" w:rsidR="00B56828" w:rsidRDefault="00B56828" w:rsidP="009531B0">
      <w:pPr>
        <w:pStyle w:val="NormalWeb"/>
        <w:spacing w:line="276" w:lineRule="auto"/>
        <w:jc w:val="both"/>
        <w:rPr>
          <w:rFonts w:ascii="Inter Tight Light" w:hAnsi="Inter Tight Light" w:cs="Inter Tight Light"/>
          <w:lang w:val="en-US"/>
        </w:rPr>
      </w:pPr>
      <w:r w:rsidRPr="00B56828">
        <w:rPr>
          <w:rFonts w:ascii="Apple Color Emoji" w:hAnsi="Apple Color Emoji" w:cs="Apple Color Emoji"/>
        </w:rPr>
        <w:t>👉</w:t>
      </w:r>
      <w:r w:rsidRPr="00A76D3C">
        <w:rPr>
          <w:rFonts w:ascii="Inter Tight Light" w:hAnsi="Inter Tight Light" w:cs="Inter Tight Light"/>
          <w:lang w:val="en-US"/>
        </w:rPr>
        <w:t xml:space="preserve"> For a complete overview, explore our </w:t>
      </w:r>
      <w:hyperlink r:id="rId4" w:history="1">
        <w:r w:rsidRPr="00A76D3C">
          <w:rPr>
            <w:rStyle w:val="Lienhypertexte"/>
            <w:rFonts w:ascii="Inter Tight Light" w:eastAsiaTheme="majorEastAsia" w:hAnsi="Inter Tight Light" w:cs="Inter Tight Light"/>
            <w:lang w:val="en-US"/>
          </w:rPr>
          <w:t>portfolio</w:t>
        </w:r>
      </w:hyperlink>
      <w:r w:rsidRPr="00A76D3C">
        <w:rPr>
          <w:rFonts w:ascii="Inter Tight Light" w:hAnsi="Inter Tight Light" w:cs="Inter Tight Light"/>
          <w:lang w:val="en-US"/>
        </w:rPr>
        <w:t xml:space="preserve"> here.</w:t>
      </w:r>
    </w:p>
    <w:p w14:paraId="5A949A88" w14:textId="7A1D1C34" w:rsidR="00A76D3C" w:rsidRPr="00A76D3C" w:rsidRDefault="00A76D3C" w:rsidP="009531B0">
      <w:pPr>
        <w:pStyle w:val="NormalWeb"/>
        <w:spacing w:line="276" w:lineRule="auto"/>
        <w:jc w:val="both"/>
        <w:rPr>
          <w:rFonts w:ascii="Inter Tight Light" w:hAnsi="Inter Tight Light" w:cs="Inter Tight Light"/>
          <w:b/>
          <w:bCs/>
        </w:rPr>
      </w:pPr>
      <w:r w:rsidRPr="00A76D3C">
        <w:rPr>
          <w:rFonts w:ascii="Inter Tight Light" w:hAnsi="Inter Tight Light" w:cs="Inter Tight Light"/>
          <w:b/>
          <w:bCs/>
        </w:rPr>
        <w:t>V</w:t>
      </w:r>
      <w:r w:rsidR="009531B0">
        <w:rPr>
          <w:rFonts w:ascii="Inter Tight Light" w:hAnsi="Inter Tight Light" w:cs="Inter Tight Light"/>
          <w:b/>
          <w:bCs/>
        </w:rPr>
        <w:t>française</w:t>
      </w:r>
    </w:p>
    <w:p w14:paraId="08B2B2A4" w14:textId="2D5BFBA9" w:rsidR="00A76D3C" w:rsidRPr="00A76D3C" w:rsidRDefault="00A76D3C" w:rsidP="009531B0">
      <w:pPr>
        <w:pStyle w:val="NormalWeb"/>
        <w:spacing w:line="276" w:lineRule="auto"/>
        <w:jc w:val="both"/>
        <w:rPr>
          <w:rFonts w:ascii="Inter Tight Light" w:hAnsi="Inter Tight Light" w:cs="Inter Tight Light"/>
        </w:rPr>
      </w:pPr>
      <w:r w:rsidRPr="00A76D3C">
        <w:rPr>
          <w:rFonts w:ascii="Inter Tight Light" w:hAnsi="Inter Tight Light" w:cs="Inter Tight Light"/>
        </w:rPr>
        <w:t>Fondé en 2018 par le serial entrepreneur Marc Menasé (4 exits : Kelkoo, Nextedia, Mensquare, Epicery), Founders Future est une plateforme d’investissement tech transatlantique accompagnant une nouvelle génération d’entrepreneurs IA-first et porteurs de transformations majeures.</w:t>
      </w:r>
    </w:p>
    <w:p w14:paraId="2C1A845A" w14:textId="381EC748" w:rsidR="00A76D3C" w:rsidRPr="00A76D3C" w:rsidRDefault="00A76D3C" w:rsidP="009531B0">
      <w:pPr>
        <w:pStyle w:val="NormalWeb"/>
        <w:spacing w:line="276" w:lineRule="auto"/>
        <w:jc w:val="both"/>
        <w:rPr>
          <w:rFonts w:ascii="Inter Tight Light" w:hAnsi="Inter Tight Light" w:cs="Inter Tight Light"/>
        </w:rPr>
      </w:pPr>
      <w:r w:rsidRPr="00A76D3C">
        <w:rPr>
          <w:rFonts w:ascii="Inter Tight Light" w:hAnsi="Inter Tight Light" w:cs="Inter Tight Light"/>
        </w:rPr>
        <w:t xml:space="preserve">Soutenu par des entrepreneurs, de grandes familles européennes et des institutionnels, nous gérons plus de </w:t>
      </w:r>
      <w:r>
        <w:rPr>
          <w:rFonts w:ascii="Inter Tight Light" w:hAnsi="Inter Tight Light" w:cs="Inter Tight Light"/>
        </w:rPr>
        <w:t>400</w:t>
      </w:r>
      <w:r w:rsidRPr="00A76D3C">
        <w:rPr>
          <w:rFonts w:ascii="Inter Tight Light" w:hAnsi="Inter Tight Light" w:cs="Inter Tight Light"/>
        </w:rPr>
        <w:t xml:space="preserve"> M</w:t>
      </w:r>
      <w:r>
        <w:rPr>
          <w:rFonts w:ascii="Inter Tight Light" w:hAnsi="Inter Tight Light" w:cs="Inter Tight Light"/>
        </w:rPr>
        <w:t>$</w:t>
      </w:r>
      <w:r w:rsidRPr="00A76D3C">
        <w:rPr>
          <w:rFonts w:ascii="Inter Tight Light" w:hAnsi="Inter Tight Light" w:cs="Inter Tight Light"/>
        </w:rPr>
        <w:t>. Porté par notre expansion aux États-Unis, nous avons renforcé en 2025 notre actionnariat avec des partenaires de long terme tels que la MACSF, la famille Dassault et le groupe CMA CGM.</w:t>
      </w:r>
      <w:r w:rsidR="00140B7A">
        <w:rPr>
          <w:rFonts w:ascii="Inter Tight Light" w:hAnsi="Inter Tight Light" w:cs="Inter Tight Light"/>
        </w:rPr>
        <w:t xml:space="preserve"> </w:t>
      </w:r>
    </w:p>
    <w:p w14:paraId="0F6379F3" w14:textId="77777777" w:rsidR="00A76D3C" w:rsidRDefault="00A76D3C" w:rsidP="009531B0">
      <w:pPr>
        <w:pStyle w:val="NormalWeb"/>
        <w:spacing w:line="276" w:lineRule="auto"/>
        <w:jc w:val="both"/>
        <w:rPr>
          <w:rFonts w:ascii="Inter Tight Light" w:hAnsi="Inter Tight Light" w:cs="Inter Tight Light"/>
        </w:rPr>
      </w:pPr>
      <w:r w:rsidRPr="00A76D3C">
        <w:rPr>
          <w:rFonts w:ascii="Inter Tight Light" w:hAnsi="Inter Tight Light" w:cs="Inter Tight Light"/>
        </w:rPr>
        <w:lastRenderedPageBreak/>
        <w:t xml:space="preserve">Avec plus de 120 participations, nous accompagnons notamment Veesion, Raidium, Waterdrop, Lydia, Alma, La Fourche, Databricks, Perplexity sur des secteurs à fort impact : IA, fintech, SaaS, santé et transition énergétique. </w:t>
      </w:r>
    </w:p>
    <w:p w14:paraId="4417B4AB" w14:textId="44807709" w:rsidR="00A76D3C" w:rsidRPr="00A76D3C" w:rsidRDefault="00A76D3C" w:rsidP="009531B0">
      <w:pPr>
        <w:pStyle w:val="NormalWeb"/>
        <w:spacing w:line="276" w:lineRule="auto"/>
        <w:jc w:val="both"/>
        <w:rPr>
          <w:rFonts w:ascii="Inter Tight Light" w:hAnsi="Inter Tight Light" w:cs="Inter Tight Light"/>
        </w:rPr>
      </w:pPr>
      <w:r w:rsidRPr="00A76D3C">
        <w:rPr>
          <w:rFonts w:ascii="Inter Tight Light" w:hAnsi="Inter Tight Light" w:cs="Inter Tight Light"/>
        </w:rPr>
        <w:t>Notre ambition : soutenir les entrepreneurs les plus ambitieux dans le déploiement mondial de technologies de rupture.</w:t>
      </w:r>
    </w:p>
    <w:p w14:paraId="20047328" w14:textId="392659A5" w:rsidR="00A76D3C" w:rsidRPr="00A76D3C" w:rsidRDefault="00A76D3C" w:rsidP="009531B0">
      <w:pPr>
        <w:pStyle w:val="NormalWeb"/>
        <w:spacing w:line="276" w:lineRule="auto"/>
        <w:jc w:val="both"/>
        <w:rPr>
          <w:rFonts w:ascii="Inter Tight Light" w:hAnsi="Inter Tight Light" w:cs="Inter Tight Light"/>
        </w:rPr>
      </w:pPr>
      <w:r w:rsidRPr="00A76D3C">
        <w:rPr>
          <w:rFonts w:ascii="Apple Color Emoji" w:hAnsi="Apple Color Emoji" w:cs="Apple Color Emoji"/>
          <w:lang w:val="en-US"/>
        </w:rPr>
        <w:t>👉</w:t>
      </w:r>
      <w:r w:rsidRPr="00A76D3C">
        <w:rPr>
          <w:rFonts w:ascii="Inter Tight Light" w:hAnsi="Inter Tight Light" w:cs="Inter Tight Light"/>
        </w:rPr>
        <w:t xml:space="preserve"> Pour une vue complète, explorez notre </w:t>
      </w:r>
      <w:hyperlink r:id="rId5" w:history="1">
        <w:r w:rsidRPr="00A76D3C">
          <w:rPr>
            <w:rStyle w:val="Lienhypertexte"/>
            <w:rFonts w:ascii="Inter Tight Light" w:eastAsiaTheme="majorEastAsia" w:hAnsi="Inter Tight Light" w:cs="Inter Tight Light"/>
          </w:rPr>
          <w:t>portfolio</w:t>
        </w:r>
      </w:hyperlink>
      <w:r>
        <w:rPr>
          <w:rFonts w:ascii="Inter Tight Light" w:hAnsi="Inter Tight Light" w:cs="Inter Tight Light"/>
        </w:rPr>
        <w:t xml:space="preserve"> </w:t>
      </w:r>
      <w:r w:rsidRPr="00A76D3C">
        <w:rPr>
          <w:rFonts w:ascii="Inter Tight Light" w:hAnsi="Inter Tight Light" w:cs="Inter Tight Light"/>
        </w:rPr>
        <w:t>ici.</w:t>
      </w:r>
    </w:p>
    <w:p w14:paraId="2FC38AF2" w14:textId="77777777" w:rsidR="00B56828" w:rsidRPr="00A76D3C" w:rsidRDefault="00B56828" w:rsidP="009531B0">
      <w:pPr>
        <w:spacing w:line="276" w:lineRule="auto"/>
      </w:pPr>
    </w:p>
    <w:p w14:paraId="3200B366" w14:textId="7C41D6BA" w:rsidR="00463360" w:rsidRDefault="00463360" w:rsidP="009531B0">
      <w:pPr>
        <w:pStyle w:val="Titre1"/>
        <w:spacing w:line="276" w:lineRule="auto"/>
      </w:pPr>
      <w:r>
        <w:t>Site internet :</w:t>
      </w:r>
    </w:p>
    <w:p w14:paraId="0A930DF6" w14:textId="5D21C811" w:rsidR="00463360" w:rsidRDefault="00000000" w:rsidP="009531B0">
      <w:pPr>
        <w:spacing w:line="276" w:lineRule="auto"/>
        <w:rPr>
          <w:rFonts w:asciiTheme="majorHAnsi" w:hAnsiTheme="majorHAnsi"/>
        </w:rPr>
      </w:pPr>
      <w:hyperlink r:id="rId6" w:history="1">
        <w:r w:rsidR="00463360" w:rsidRPr="008F3B2D">
          <w:rPr>
            <w:rStyle w:val="Lienhypertexte"/>
            <w:rFonts w:asciiTheme="majorHAnsi" w:hAnsiTheme="majorHAnsi"/>
          </w:rPr>
          <w:t>https://www.foundersfuture.com</w:t>
        </w:r>
      </w:hyperlink>
    </w:p>
    <w:p w14:paraId="30CFE95D" w14:textId="77777777" w:rsidR="00463360" w:rsidRDefault="00463360" w:rsidP="009531B0">
      <w:pPr>
        <w:spacing w:line="276" w:lineRule="auto"/>
        <w:rPr>
          <w:rFonts w:asciiTheme="majorHAnsi" w:hAnsiTheme="majorHAnsi"/>
        </w:rPr>
      </w:pPr>
    </w:p>
    <w:p w14:paraId="669FE33A" w14:textId="1EDA1E7A" w:rsidR="009D6FE3" w:rsidRPr="00463360" w:rsidRDefault="009D6FE3" w:rsidP="009531B0">
      <w:pPr>
        <w:pStyle w:val="Titre1"/>
        <w:spacing w:line="276" w:lineRule="auto"/>
      </w:pPr>
      <w:r w:rsidRPr="00463360">
        <w:t>Réseaux sociaux :</w:t>
      </w:r>
    </w:p>
    <w:p w14:paraId="08C3E4DF" w14:textId="4D701A05" w:rsidR="009D6FE3" w:rsidRPr="00463360" w:rsidRDefault="009D6FE3" w:rsidP="009531B0">
      <w:pPr>
        <w:spacing w:line="276" w:lineRule="auto"/>
        <w:rPr>
          <w:rFonts w:asciiTheme="majorHAnsi" w:hAnsiTheme="majorHAnsi"/>
          <w:lang w:val="en-US"/>
        </w:rPr>
      </w:pPr>
      <w:r w:rsidRPr="00463360">
        <w:rPr>
          <w:rFonts w:asciiTheme="majorHAnsi" w:hAnsiTheme="majorHAnsi"/>
          <w:lang w:val="en-US"/>
        </w:rPr>
        <w:t xml:space="preserve">LinkedIn : </w:t>
      </w:r>
      <w:hyperlink r:id="rId7" w:history="1">
        <w:r w:rsidR="00463360" w:rsidRPr="00463360">
          <w:rPr>
            <w:rStyle w:val="Lienhypertexte"/>
            <w:rFonts w:asciiTheme="majorHAnsi" w:hAnsiTheme="majorHAnsi"/>
            <w:lang w:val="en-US"/>
          </w:rPr>
          <w:t>https://www.linkedin.com/company/founders-future/posts/?feedView=all</w:t>
        </w:r>
      </w:hyperlink>
    </w:p>
    <w:p w14:paraId="42AFF28B" w14:textId="77777777" w:rsidR="009D6FE3" w:rsidRPr="00463360" w:rsidRDefault="009D6FE3" w:rsidP="009531B0">
      <w:pPr>
        <w:spacing w:line="276" w:lineRule="auto"/>
        <w:rPr>
          <w:rFonts w:asciiTheme="majorHAnsi" w:hAnsiTheme="majorHAnsi"/>
          <w:lang w:val="en-US"/>
        </w:rPr>
      </w:pPr>
    </w:p>
    <w:p w14:paraId="303D2432" w14:textId="77777777" w:rsidR="00463360" w:rsidRPr="00B56828" w:rsidRDefault="00463360" w:rsidP="009531B0">
      <w:pPr>
        <w:spacing w:line="276" w:lineRule="auto"/>
        <w:rPr>
          <w:rFonts w:asciiTheme="majorHAnsi" w:hAnsiTheme="majorHAnsi"/>
          <w:lang w:val="en-US"/>
        </w:rPr>
      </w:pPr>
    </w:p>
    <w:sectPr w:rsidR="00463360" w:rsidRPr="00B56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 Tight Light"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E3"/>
    <w:rsid w:val="00140B7A"/>
    <w:rsid w:val="0023090C"/>
    <w:rsid w:val="0045071E"/>
    <w:rsid w:val="00463360"/>
    <w:rsid w:val="005F5975"/>
    <w:rsid w:val="009531B0"/>
    <w:rsid w:val="009D6FE3"/>
    <w:rsid w:val="00A76D3C"/>
    <w:rsid w:val="00B56828"/>
    <w:rsid w:val="00E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53DB90"/>
  <w15:chartTrackingRefBased/>
  <w15:docId w15:val="{EDEBAEF2-37B0-5B44-8602-76BAD3F3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6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6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6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6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6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6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6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6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6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6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6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6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6F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6F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6F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6F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6F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6F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6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6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6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6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6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6F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6F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6F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6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6F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6F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D6FE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6FE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63360"/>
    <w:rPr>
      <w:color w:val="96607D" w:themeColor="followedHyperlink"/>
      <w:u w:val="single"/>
    </w:rPr>
  </w:style>
  <w:style w:type="character" w:styleId="lev">
    <w:name w:val="Strong"/>
    <w:basedOn w:val="Policepardfaut"/>
    <w:uiPriority w:val="22"/>
    <w:qFormat/>
    <w:rsid w:val="00B56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founders-future/posts/?feedView=a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undersfuture.com" TargetMode="External"/><Relationship Id="rId5" Type="http://schemas.openxmlformats.org/officeDocument/2006/relationships/hyperlink" Target="https://www.foundersfuture.com/en/portefeuille" TargetMode="External"/><Relationship Id="rId4" Type="http://schemas.openxmlformats.org/officeDocument/2006/relationships/hyperlink" Target="https://www.foundersfuture.com/en/portefeuill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LOISON</dc:creator>
  <cp:keywords/>
  <dc:description/>
  <cp:lastModifiedBy>Alexis LOISON</cp:lastModifiedBy>
  <cp:revision>8</cp:revision>
  <dcterms:created xsi:type="dcterms:W3CDTF">2025-11-03T09:32:00Z</dcterms:created>
  <dcterms:modified xsi:type="dcterms:W3CDTF">2025-11-13T16:56:00Z</dcterms:modified>
</cp:coreProperties>
</file>