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2026D" w:rsidR="0032026D" w:rsidP="0032026D" w:rsidRDefault="0032026D" w14:paraId="5EA3578E" w14:textId="7AE9A2D4">
      <w:pPr>
        <w:pStyle w:val="Heading3"/>
        <w:numPr>
          <w:ilvl w:val="0"/>
          <w:numId w:val="0"/>
        </w:numPr>
        <w:ind w:left="720" w:hanging="720"/>
        <w:jc w:val="center"/>
        <w:rPr>
          <w:rStyle w:val="normaltextrun"/>
          <w:b w:val="0"/>
          <w:bCs w:val="0"/>
          <w:color w:val="FF1912" w:themeColor="accent2"/>
        </w:rPr>
      </w:pPr>
      <w:r w:rsidRPr="0032026D">
        <w:rPr>
          <w:rStyle w:val="normaltextrun"/>
          <w:b w:val="0"/>
          <w:bCs w:val="0"/>
          <w:color w:val="FF1912" w:themeColor="accent2"/>
        </w:rPr>
        <w:t>Press Release</w:t>
      </w:r>
    </w:p>
    <w:p w:rsidRPr="0032026D" w:rsidR="0032026D" w:rsidP="0032026D" w:rsidRDefault="0032026D" w14:paraId="5B19D8E7" w14:textId="30D10B18">
      <w:pPr>
        <w:pStyle w:val="Heading3"/>
        <w:numPr>
          <w:ilvl w:val="0"/>
          <w:numId w:val="0"/>
        </w:numPr>
        <w:ind w:left="720" w:hanging="720"/>
        <w:jc w:val="center"/>
        <w:rPr>
          <w:b w:val="0"/>
          <w:bCs w:val="0"/>
        </w:rPr>
      </w:pPr>
      <w:r w:rsidRPr="0032026D">
        <w:rPr>
          <w:rStyle w:val="normaltextrun"/>
          <w:b w:val="0"/>
          <w:bCs w:val="0"/>
        </w:rPr>
        <w:t xml:space="preserve">Manta5 Launch the anticipated second-generation </w:t>
      </w:r>
      <w:proofErr w:type="spellStart"/>
      <w:r w:rsidRPr="0032026D">
        <w:rPr>
          <w:rStyle w:val="normaltextrun"/>
          <w:b w:val="0"/>
          <w:bCs w:val="0"/>
        </w:rPr>
        <w:t>Hydrofoiler</w:t>
      </w:r>
      <w:proofErr w:type="spellEnd"/>
      <w:r w:rsidRPr="0032026D">
        <w:rPr>
          <w:rStyle w:val="normaltextrun"/>
          <w:b w:val="0"/>
          <w:bCs w:val="0"/>
        </w:rPr>
        <w:t xml:space="preserve"> SL3</w:t>
      </w:r>
    </w:p>
    <w:p w:rsidRPr="0032026D" w:rsidR="0032026D" w:rsidP="0032026D" w:rsidRDefault="0032026D" w14:paraId="112532C8" w14:textId="77777777"/>
    <w:p w:rsidR="0032026D" w:rsidP="0032026D" w:rsidRDefault="0032026D" w14:paraId="517D9313" w14:textId="77777777">
      <w:pPr>
        <w:pStyle w:val="paragraph"/>
        <w:spacing w:before="0" w:beforeAutospacing="0" w:after="0" w:afterAutospacing="0"/>
        <w:textAlignment w:val="baseline"/>
        <w:rPr>
          <w:rStyle w:val="eop"/>
          <w:rFonts w:ascii="Titillium" w:hAnsi="Titillium" w:cs="Segoe UI"/>
          <w:color w:val="012647"/>
          <w:sz w:val="20"/>
          <w:szCs w:val="20"/>
        </w:rPr>
      </w:pPr>
      <w:r w:rsidRPr="27AA0864">
        <w:rPr>
          <w:rStyle w:val="eop"/>
          <w:rFonts w:ascii="Cambria" w:hAnsi="Cambria" w:cs="Cambria"/>
          <w:color w:val="012647"/>
          <w:sz w:val="20"/>
          <w:szCs w:val="20"/>
        </w:rPr>
        <w:t> </w:t>
      </w:r>
    </w:p>
    <w:p w:rsidR="0032026D" w:rsidP="0032026D" w:rsidRDefault="0032026D" w14:paraId="59801D56" w14:textId="77777777">
      <w:pPr>
        <w:pStyle w:val="paragraph"/>
        <w:spacing w:before="0" w:beforeAutospacing="0" w:after="0" w:afterAutospacing="0"/>
        <w:textAlignment w:val="baseline"/>
      </w:pPr>
      <w:r>
        <w:rPr>
          <w:noProof/>
        </w:rPr>
        <w:drawing>
          <wp:inline distT="0" distB="0" distL="0" distR="0" wp14:anchorId="796F272A" wp14:editId="383E799C">
            <wp:extent cx="5676900" cy="3193256"/>
            <wp:effectExtent l="0" t="0" r="0" b="0"/>
            <wp:docPr id="1128281900" name="Picture 112828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676900" cy="3193256"/>
                    </a:xfrm>
                    <a:prstGeom prst="rect">
                      <a:avLst/>
                    </a:prstGeom>
                  </pic:spPr>
                </pic:pic>
              </a:graphicData>
            </a:graphic>
          </wp:inline>
        </w:drawing>
      </w:r>
    </w:p>
    <w:p w:rsidR="0032026D" w:rsidP="0032026D" w:rsidRDefault="0032026D" w14:paraId="22F2597D" w14:textId="77777777">
      <w:pPr>
        <w:pStyle w:val="paragraph"/>
        <w:spacing w:before="0" w:beforeAutospacing="0" w:after="0" w:afterAutospacing="0"/>
        <w:textAlignment w:val="baseline"/>
        <w:rPr>
          <w:rStyle w:val="eop"/>
          <w:rFonts w:ascii="Titillium" w:hAnsi="Titillium" w:cs="Segoe UI"/>
          <w:color w:val="012647"/>
          <w:sz w:val="20"/>
          <w:szCs w:val="20"/>
        </w:rPr>
      </w:pPr>
    </w:p>
    <w:p w:rsidRPr="0032026D" w:rsidR="0032026D" w:rsidP="0032026D" w:rsidRDefault="0032026D" w14:paraId="465FE3CE" w14:textId="77777777">
      <w:pPr>
        <w:pStyle w:val="BulletL1"/>
        <w:numPr>
          <w:ilvl w:val="0"/>
          <w:numId w:val="0"/>
        </w:numPr>
        <w:rPr>
          <w:rFonts w:cs="Segoe UI"/>
          <w:color w:val="FF0000"/>
          <w:sz w:val="22"/>
          <w:szCs w:val="22"/>
        </w:rPr>
      </w:pPr>
      <w:hyperlink w:history="1" r:id="rId13">
        <w:r w:rsidRPr="0032026D">
          <w:rPr>
            <w:rStyle w:val="Hyperlink"/>
            <w:rFonts w:cs="Segoe UI"/>
            <w:color w:val="FF0000"/>
            <w:sz w:val="22"/>
            <w:szCs w:val="22"/>
          </w:rPr>
          <w:t>HYDROFOILER SL3 SUMMARY VIDEO (3.14)</w:t>
        </w:r>
      </w:hyperlink>
    </w:p>
    <w:p w:rsidRPr="0032026D" w:rsidR="0032026D" w:rsidP="0032026D" w:rsidRDefault="0032026D" w14:paraId="67B3360B" w14:textId="77777777">
      <w:pPr>
        <w:pStyle w:val="BulletL1"/>
        <w:numPr>
          <w:ilvl w:val="0"/>
          <w:numId w:val="0"/>
        </w:numPr>
        <w:rPr>
          <w:rFonts w:cs="Segoe UI"/>
          <w:color w:val="012647"/>
          <w:sz w:val="22"/>
          <w:szCs w:val="22"/>
        </w:rPr>
      </w:pPr>
      <w:hyperlink r:id="rId14">
        <w:r w:rsidRPr="0032026D">
          <w:rPr>
            <w:rStyle w:val="Hyperlink"/>
            <w:rFonts w:cs="Segoe UI"/>
            <w:sz w:val="22"/>
            <w:szCs w:val="22"/>
          </w:rPr>
          <w:t xml:space="preserve">FOR HIGH-RES IMAGES AND VIDEO - 2023 PRESSROOM </w:t>
        </w:r>
        <w:r w:rsidRPr="0032026D">
          <w:rPr>
            <w:rStyle w:val="Hyperlink"/>
            <w:rFonts w:ascii="Times New Roman" w:hAnsi="Times New Roman" w:cs="Times New Roman"/>
            <w:sz w:val="22"/>
            <w:szCs w:val="22"/>
          </w:rPr>
          <w:t>​​</w:t>
        </w:r>
      </w:hyperlink>
      <w:r w:rsidRPr="0032026D">
        <w:rPr>
          <w:rStyle w:val="eop"/>
          <w:rFonts w:ascii="Cambria" w:hAnsi="Cambria" w:cs="Cambria"/>
          <w:color w:val="FF0000"/>
          <w:sz w:val="22"/>
          <w:szCs w:val="22"/>
        </w:rPr>
        <w:t> </w:t>
      </w:r>
    </w:p>
    <w:p w:rsidR="0032026D" w:rsidP="0032026D" w:rsidRDefault="0032026D" w14:paraId="612D2686" w14:textId="77777777">
      <w:pPr>
        <w:pStyle w:val="paragraph"/>
        <w:spacing w:before="0" w:beforeAutospacing="0" w:after="0" w:afterAutospacing="0"/>
        <w:textAlignment w:val="baseline"/>
        <w:rPr>
          <w:rFonts w:ascii="Segoe UI" w:hAnsi="Segoe UI" w:cs="Segoe UI"/>
          <w:color w:val="012647"/>
          <w:sz w:val="18"/>
          <w:szCs w:val="18"/>
        </w:rPr>
      </w:pPr>
      <w:r>
        <w:rPr>
          <w:rStyle w:val="eop"/>
          <w:rFonts w:ascii="Cambria" w:hAnsi="Cambria" w:cs="Cambria"/>
          <w:color w:val="012647"/>
          <w:sz w:val="20"/>
          <w:szCs w:val="20"/>
        </w:rPr>
        <w:t> </w:t>
      </w:r>
    </w:p>
    <w:p w:rsidRPr="0032026D" w:rsidR="0032026D" w:rsidP="0032026D" w:rsidRDefault="0032026D" w14:paraId="1C2BDD6A" w14:textId="77777777">
      <w:pPr>
        <w:pStyle w:val="paragraph"/>
        <w:spacing w:before="0" w:beforeAutospacing="0" w:after="0" w:afterAutospacing="0"/>
        <w:textAlignment w:val="baseline"/>
        <w:rPr>
          <w:rFonts w:ascii="Segoe UI" w:hAnsi="Segoe UI" w:cs="Segoe UI"/>
          <w:color w:val="000000" w:themeColor="text1"/>
          <w:sz w:val="18"/>
          <w:szCs w:val="18"/>
        </w:rPr>
      </w:pPr>
      <w:r w:rsidRPr="0032026D">
        <w:rPr>
          <w:rStyle w:val="normaltextrun"/>
          <w:rFonts w:ascii="Titillium" w:hAnsi="Titillium"/>
          <w:color w:val="000000" w:themeColor="text1"/>
          <w:sz w:val="20"/>
          <w:szCs w:val="20"/>
        </w:rPr>
        <w:t xml:space="preserve">For more information please contact: </w:t>
      </w:r>
      <w:hyperlink w:tgtFrame="_blank" w:history="1" r:id="rId15">
        <w:r w:rsidRPr="0032026D">
          <w:rPr>
            <w:rStyle w:val="normaltextrun"/>
            <w:rFonts w:ascii="Titillium" w:hAnsi="Titillium"/>
            <w:color w:val="000000" w:themeColor="text1"/>
            <w:sz w:val="20"/>
            <w:szCs w:val="20"/>
            <w:u w:val="single"/>
          </w:rPr>
          <w:t>louis@manta5.com</w:t>
        </w:r>
      </w:hyperlink>
      <w:r w:rsidRPr="0032026D">
        <w:rPr>
          <w:rStyle w:val="normaltextrun"/>
          <w:rFonts w:ascii="Titillium" w:hAnsi="Titillium"/>
          <w:color w:val="000000" w:themeColor="text1"/>
          <w:sz w:val="20"/>
          <w:szCs w:val="20"/>
        </w:rPr>
        <w:t xml:space="preserve"> +642102761476</w:t>
      </w:r>
      <w:r w:rsidRPr="0032026D">
        <w:rPr>
          <w:rStyle w:val="eop"/>
          <w:rFonts w:ascii="Cambria" w:hAnsi="Cambria" w:cs="Cambria"/>
          <w:color w:val="000000" w:themeColor="text1"/>
          <w:sz w:val="20"/>
          <w:szCs w:val="20"/>
        </w:rPr>
        <w:t> </w:t>
      </w:r>
    </w:p>
    <w:p w:rsidRPr="0032026D" w:rsidR="0032026D" w:rsidP="0032026D" w:rsidRDefault="0032026D" w14:paraId="59D9F337" w14:textId="77777777">
      <w:pPr>
        <w:pStyle w:val="paragraph"/>
        <w:spacing w:before="0" w:beforeAutospacing="0" w:after="0" w:afterAutospacing="0"/>
        <w:textAlignment w:val="baseline"/>
        <w:rPr>
          <w:rStyle w:val="eop"/>
          <w:rFonts w:ascii="Titillium" w:hAnsi="Titillium" w:cs="Segoe UI"/>
          <w:color w:val="000000" w:themeColor="text1"/>
          <w:sz w:val="20"/>
          <w:szCs w:val="20"/>
        </w:rPr>
      </w:pPr>
      <w:r w:rsidRPr="0032026D">
        <w:rPr>
          <w:rStyle w:val="normaltextrun"/>
          <w:rFonts w:ascii="Cambria" w:hAnsi="Cambria" w:cs="Cambria"/>
          <w:color w:val="000000" w:themeColor="text1"/>
          <w:sz w:val="20"/>
          <w:szCs w:val="20"/>
        </w:rPr>
        <w:t> </w:t>
      </w:r>
      <w:r w:rsidRPr="0032026D">
        <w:rPr>
          <w:rStyle w:val="normaltextrun"/>
          <w:rFonts w:ascii="Titillium" w:hAnsi="Titillium"/>
          <w:color w:val="000000" w:themeColor="text1"/>
          <w:sz w:val="20"/>
          <w:szCs w:val="20"/>
        </w:rPr>
        <w:t>Manta5 Founder Guy Howard-Willis is available for interview.</w:t>
      </w:r>
      <w:r w:rsidRPr="0032026D">
        <w:rPr>
          <w:rStyle w:val="eop"/>
          <w:rFonts w:ascii="Cambria" w:hAnsi="Cambria" w:cs="Cambria"/>
          <w:color w:val="000000" w:themeColor="text1"/>
          <w:sz w:val="20"/>
          <w:szCs w:val="20"/>
        </w:rPr>
        <w:t> </w:t>
      </w:r>
    </w:p>
    <w:p w:rsidRPr="0032026D" w:rsidR="0032026D" w:rsidP="0032026D" w:rsidRDefault="0032026D" w14:paraId="1954584E" w14:textId="77777777">
      <w:pPr>
        <w:pStyle w:val="paragraph"/>
        <w:spacing w:before="0" w:beforeAutospacing="0" w:after="0" w:afterAutospacing="0"/>
        <w:textAlignment w:val="baseline"/>
        <w:rPr>
          <w:rFonts w:ascii="Segoe UI" w:hAnsi="Segoe UI" w:cs="Segoe UI"/>
          <w:color w:val="8F8F8F" w:themeColor="text2" w:themeTint="80"/>
          <w:sz w:val="22"/>
          <w:szCs w:val="22"/>
        </w:rPr>
      </w:pPr>
    </w:p>
    <w:p w:rsidRPr="0032026D" w:rsidR="0032026D" w:rsidP="147101B1" w:rsidRDefault="0032026D" w14:paraId="092FA269" w14:textId="5F115906">
      <w:pPr>
        <w:pStyle w:val="BoldIntroPara"/>
        <w:rPr>
          <w:rFonts w:ascii="Titillium" w:hAnsi="Titillium"/>
          <w:b w:val="0"/>
          <w:bCs w:val="0"/>
          <w:color w:val="8F8F8F" w:themeColor="text2" w:themeTint="80"/>
          <w:sz w:val="22"/>
          <w:szCs w:val="22"/>
        </w:rPr>
      </w:pPr>
      <w:r w:rsidRPr="147101B1" w:rsidR="59C0EE9B">
        <w:rPr>
          <w:rStyle w:val="normaltextrun"/>
          <w:rFonts w:ascii="Titillium" w:hAnsi="Titillium"/>
          <w:color w:val="8F8F8F" w:themeColor="accent6" w:themeTint="FF" w:themeShade="BF"/>
          <w:sz w:val="22"/>
          <w:szCs w:val="22"/>
        </w:rPr>
        <w:t xml:space="preserve">June </w:t>
      </w:r>
      <w:r w:rsidRPr="147101B1" w:rsidR="0032026D">
        <w:rPr>
          <w:rStyle w:val="normaltextrun"/>
          <w:rFonts w:ascii="Titillium" w:hAnsi="Titillium"/>
          <w:color w:val="8F8F8F" w:themeColor="accent6" w:themeTint="FF" w:themeShade="BF"/>
          <w:sz w:val="22"/>
          <w:szCs w:val="22"/>
        </w:rPr>
        <w:t>2023</w:t>
      </w:r>
    </w:p>
    <w:p w:rsidRPr="0032026D" w:rsidR="0032026D" w:rsidP="0032026D" w:rsidRDefault="0032026D" w14:paraId="64151C4D" w14:textId="77777777"/>
    <w:p w:rsidRPr="0032026D" w:rsidR="0032026D" w:rsidP="147101B1" w:rsidRDefault="0032026D" w14:paraId="1F0DE410" w14:textId="6AADCC6F">
      <w:pPr>
        <w:pStyle w:val="Heading2"/>
        <w:numPr>
          <w:numId w:val="0"/>
        </w:numPr>
        <w:ind w:left="0"/>
        <w:rPr>
          <w:rStyle w:val="normaltextrun"/>
          <w:rFonts w:ascii="Titillium" w:hAnsi="Titillium"/>
          <w:b w:val="0"/>
          <w:bCs w:val="0"/>
          <w:color w:val="000000" w:themeColor="text1" w:themeTint="FF" w:themeShade="FF"/>
          <w:sz w:val="20"/>
          <w:szCs w:val="20"/>
        </w:rPr>
      </w:pPr>
      <w:r w:rsidR="0032026D">
        <w:rPr>
          <w:b w:val="0"/>
          <w:bCs w:val="0"/>
        </w:rPr>
        <w:t xml:space="preserve">New Zealand company Manta5 </w:t>
      </w:r>
      <w:r w:rsidR="6F127D74">
        <w:rPr>
          <w:b w:val="0"/>
          <w:bCs w:val="0"/>
        </w:rPr>
        <w:t xml:space="preserve">to </w:t>
      </w:r>
      <w:r w:rsidR="296B8308">
        <w:rPr>
          <w:b w:val="0"/>
          <w:bCs w:val="0"/>
        </w:rPr>
        <w:t>releas</w:t>
      </w:r>
      <w:r w:rsidR="276EE30B">
        <w:rPr>
          <w:b w:val="0"/>
          <w:bCs w:val="0"/>
        </w:rPr>
        <w:t xml:space="preserve">e </w:t>
      </w:r>
      <w:r w:rsidR="0DF6FE6C">
        <w:rPr>
          <w:b w:val="0"/>
          <w:bCs w:val="0"/>
        </w:rPr>
        <w:t>the</w:t>
      </w:r>
      <w:r w:rsidR="0032026D">
        <w:rPr>
          <w:b w:val="0"/>
          <w:bCs w:val="0"/>
        </w:rPr>
        <w:t xml:space="preserve"> new </w:t>
      </w:r>
      <w:r w:rsidR="159F9AF9">
        <w:rPr>
          <w:b w:val="0"/>
          <w:bCs w:val="0"/>
        </w:rPr>
        <w:t xml:space="preserve">hydrofoil water bike at </w:t>
      </w:r>
      <w:r w:rsidR="159F9AF9">
        <w:rPr>
          <w:b w:val="0"/>
          <w:bCs w:val="0"/>
        </w:rPr>
        <w:t>Vivatech</w:t>
      </w:r>
      <w:r w:rsidR="0F0CC9A5">
        <w:rPr>
          <w:b w:val="0"/>
          <w:bCs w:val="0"/>
        </w:rPr>
        <w:t>, Paris</w:t>
      </w:r>
      <w:r w:rsidR="159F9AF9">
        <w:rPr>
          <w:b w:val="0"/>
          <w:bCs w:val="0"/>
        </w:rPr>
        <w:t xml:space="preserve"> </w:t>
      </w:r>
      <w:r w:rsidR="159F9AF9">
        <w:rPr>
          <w:b w:val="0"/>
          <w:bCs w:val="0"/>
        </w:rPr>
        <w:t>2023.</w:t>
      </w:r>
    </w:p>
    <w:p w:rsidRPr="0032026D" w:rsidR="0032026D" w:rsidP="147101B1" w:rsidRDefault="0032026D" w14:paraId="72F3050A" w14:textId="77777777">
      <w:pPr>
        <w:pStyle w:val="paragraph"/>
        <w:spacing w:before="0" w:beforeAutospacing="off" w:after="0" w:afterAutospacing="off"/>
        <w:textAlignment w:val="baseline"/>
        <w:rPr>
          <w:rFonts w:ascii="Segoe UI" w:hAnsi="Segoe UI" w:cs="Segoe UI"/>
          <w:color w:val="000000" w:themeColor="text1"/>
          <w:sz w:val="24"/>
          <w:szCs w:val="24"/>
        </w:rPr>
      </w:pPr>
    </w:p>
    <w:p w:rsidR="159F9AF9" w:rsidP="147101B1" w:rsidRDefault="159F9AF9" w14:paraId="11601B9A" w14:textId="1A044BB6">
      <w:pPr>
        <w:pStyle w:val="Normal"/>
        <w:rPr>
          <w:sz w:val="24"/>
          <w:szCs w:val="24"/>
        </w:rPr>
      </w:pPr>
      <w:r w:rsidRPr="1C7886DF" w:rsidR="159F9AF9">
        <w:rPr>
          <w:sz w:val="24"/>
          <w:szCs w:val="24"/>
        </w:rPr>
        <w:t>Vivatech</w:t>
      </w:r>
      <w:r w:rsidRPr="1C7886DF" w:rsidR="159F9AF9">
        <w:rPr>
          <w:sz w:val="24"/>
          <w:szCs w:val="24"/>
        </w:rPr>
        <w:t xml:space="preserve"> </w:t>
      </w:r>
      <w:r w:rsidRPr="1C7886DF" w:rsidR="665B6682">
        <w:rPr>
          <w:sz w:val="24"/>
          <w:szCs w:val="24"/>
        </w:rPr>
        <w:t>participants</w:t>
      </w:r>
      <w:r w:rsidRPr="1C7886DF" w:rsidR="159F9AF9">
        <w:rPr>
          <w:sz w:val="24"/>
          <w:szCs w:val="24"/>
        </w:rPr>
        <w:t xml:space="preserve"> will be given the chance to </w:t>
      </w:r>
      <w:r w:rsidRPr="1C7886DF" w:rsidR="3399C6E8">
        <w:rPr>
          <w:sz w:val="24"/>
          <w:szCs w:val="24"/>
        </w:rPr>
        <w:t>take a</w:t>
      </w:r>
      <w:r w:rsidRPr="1C7886DF" w:rsidR="159F9AF9">
        <w:rPr>
          <w:sz w:val="24"/>
          <w:szCs w:val="24"/>
        </w:rPr>
        <w:t xml:space="preserve"> first look a</w:t>
      </w:r>
      <w:r w:rsidRPr="1C7886DF" w:rsidR="45ADD91B">
        <w:rPr>
          <w:sz w:val="24"/>
          <w:szCs w:val="24"/>
        </w:rPr>
        <w:t xml:space="preserve">t the </w:t>
      </w:r>
      <w:r w:rsidRPr="1C7886DF" w:rsidR="188B7BD9">
        <w:rPr>
          <w:sz w:val="24"/>
          <w:szCs w:val="24"/>
        </w:rPr>
        <w:t>new</w:t>
      </w:r>
      <w:r w:rsidRPr="1C7886DF" w:rsidR="570E5FAE">
        <w:rPr>
          <w:sz w:val="24"/>
          <w:szCs w:val="24"/>
        </w:rPr>
        <w:t xml:space="preserve"> </w:t>
      </w:r>
      <w:r w:rsidRPr="1C7886DF" w:rsidR="159F9AF9">
        <w:rPr>
          <w:sz w:val="24"/>
          <w:szCs w:val="24"/>
        </w:rPr>
        <w:t xml:space="preserve">hydrofoil bike – the </w:t>
      </w:r>
      <w:r w:rsidRPr="1C7886DF" w:rsidR="159F9AF9">
        <w:rPr>
          <w:sz w:val="24"/>
          <w:szCs w:val="24"/>
        </w:rPr>
        <w:t>Hydrofoiler</w:t>
      </w:r>
      <w:r w:rsidRPr="1C7886DF" w:rsidR="334F4A4F">
        <w:rPr>
          <w:sz w:val="24"/>
          <w:szCs w:val="24"/>
        </w:rPr>
        <w:t xml:space="preserve"> SL3</w:t>
      </w:r>
      <w:r w:rsidRPr="1C7886DF" w:rsidR="159F9AF9">
        <w:rPr>
          <w:sz w:val="24"/>
          <w:szCs w:val="24"/>
        </w:rPr>
        <w:t xml:space="preserve"> at </w:t>
      </w:r>
      <w:r w:rsidRPr="1C7886DF" w:rsidR="159F9AF9">
        <w:rPr>
          <w:sz w:val="24"/>
          <w:szCs w:val="24"/>
        </w:rPr>
        <w:t>VivaTech</w:t>
      </w:r>
      <w:r w:rsidRPr="1C7886DF" w:rsidR="159F9AF9">
        <w:rPr>
          <w:sz w:val="24"/>
          <w:szCs w:val="24"/>
        </w:rPr>
        <w:t xml:space="preserve"> (Booth U14)</w:t>
      </w:r>
      <w:r w:rsidRPr="1C7886DF" w:rsidR="47230ED1">
        <w:rPr>
          <w:sz w:val="24"/>
          <w:szCs w:val="24"/>
        </w:rPr>
        <w:t xml:space="preserve">. Manta5 are also offering a unique opportunity </w:t>
      </w:r>
      <w:r w:rsidRPr="1C7886DF" w:rsidR="47230ED1">
        <w:rPr>
          <w:sz w:val="24"/>
          <w:szCs w:val="24"/>
        </w:rPr>
        <w:t xml:space="preserve">to personally experience the thrill of riding this new bike on water, just a short distance from the exhibit at </w:t>
      </w:r>
      <w:hyperlink r:id="Rb3951c7bbb6c4263">
        <w:r w:rsidRPr="1C7886DF" w:rsidR="47230ED1">
          <w:rPr>
            <w:rStyle w:val="Hyperlink"/>
            <w:sz w:val="24"/>
            <w:szCs w:val="24"/>
          </w:rPr>
          <w:t xml:space="preserve">Parc </w:t>
        </w:r>
        <w:r w:rsidRPr="1C7886DF" w:rsidR="47230ED1">
          <w:rPr>
            <w:rStyle w:val="Hyperlink"/>
            <w:sz w:val="24"/>
            <w:szCs w:val="24"/>
          </w:rPr>
          <w:t>n</w:t>
        </w:r>
        <w:r w:rsidRPr="1C7886DF" w:rsidR="47230ED1">
          <w:rPr>
            <w:rStyle w:val="Hyperlink"/>
            <w:sz w:val="24"/>
            <w:szCs w:val="24"/>
          </w:rPr>
          <w:t>autique</w:t>
        </w:r>
        <w:r w:rsidRPr="1C7886DF" w:rsidR="47230ED1">
          <w:rPr>
            <w:rStyle w:val="Hyperlink"/>
            <w:sz w:val="24"/>
            <w:szCs w:val="24"/>
          </w:rPr>
          <w:t xml:space="preserve"> </w:t>
        </w:r>
        <w:r w:rsidRPr="1C7886DF" w:rsidR="47230ED1">
          <w:rPr>
            <w:rStyle w:val="Hyperlink"/>
            <w:sz w:val="24"/>
            <w:szCs w:val="24"/>
          </w:rPr>
          <w:t>d</w:t>
        </w:r>
        <w:r w:rsidRPr="1C7886DF" w:rsidR="47230ED1">
          <w:rPr>
            <w:rStyle w:val="Hyperlink"/>
            <w:sz w:val="24"/>
            <w:szCs w:val="24"/>
          </w:rPr>
          <w:t>épartemental</w:t>
        </w:r>
        <w:r w:rsidRPr="1C7886DF" w:rsidR="2D2E66E5">
          <w:rPr>
            <w:rStyle w:val="Hyperlink"/>
            <w:sz w:val="24"/>
            <w:szCs w:val="24"/>
          </w:rPr>
          <w:t xml:space="preserve"> - Île de Monsieur</w:t>
        </w:r>
        <w:r w:rsidRPr="1C7886DF" w:rsidR="47230ED1">
          <w:rPr>
            <w:rStyle w:val="Hyperlink"/>
            <w:sz w:val="24"/>
            <w:szCs w:val="24"/>
          </w:rPr>
          <w:t>.</w:t>
        </w:r>
      </w:hyperlink>
      <w:r w:rsidRPr="1C7886DF" w:rsidR="47230ED1">
        <w:rPr>
          <w:sz w:val="24"/>
          <w:szCs w:val="24"/>
        </w:rPr>
        <w:t xml:space="preserve"> </w:t>
      </w:r>
    </w:p>
    <w:p w:rsidR="147101B1" w:rsidP="147101B1" w:rsidRDefault="147101B1" w14:paraId="7786FB60" w14:textId="07D347B8">
      <w:pPr>
        <w:pStyle w:val="Normal"/>
        <w:rPr>
          <w:sz w:val="24"/>
          <w:szCs w:val="24"/>
        </w:rPr>
      </w:pPr>
    </w:p>
    <w:p w:rsidR="47230ED1" w:rsidP="147101B1" w:rsidRDefault="47230ED1" w14:paraId="154E202A" w14:textId="0CF8A7DC">
      <w:pPr>
        <w:pStyle w:val="Normal"/>
        <w:rPr>
          <w:sz w:val="24"/>
          <w:szCs w:val="24"/>
        </w:rPr>
      </w:pPr>
      <w:r w:rsidRPr="1C7886DF" w:rsidR="47230ED1">
        <w:rPr>
          <w:sz w:val="24"/>
          <w:szCs w:val="24"/>
        </w:rPr>
        <w:t>Please be aware that ride slots are limited. To secure your spot or f</w:t>
      </w:r>
      <w:r w:rsidRPr="1C7886DF" w:rsidR="47230ED1">
        <w:rPr>
          <w:sz w:val="24"/>
          <w:szCs w:val="24"/>
        </w:rPr>
        <w:t xml:space="preserve">or more details, please </w:t>
      </w:r>
      <w:r w:rsidRPr="1C7886DF" w:rsidR="2675816A">
        <w:rPr>
          <w:sz w:val="24"/>
          <w:szCs w:val="24"/>
        </w:rPr>
        <w:t>enqu</w:t>
      </w:r>
      <w:r w:rsidRPr="1C7886DF" w:rsidR="2675816A">
        <w:rPr>
          <w:rFonts w:ascii="Titillium" w:hAnsi="Titillium" w:eastAsia="Titillium" w:cs="" w:asciiTheme="minorAscii" w:hAnsiTheme="minorAscii" w:eastAsiaTheme="minorAscii" w:cstheme="minorBidi"/>
          <w:color w:val="auto"/>
          <w:sz w:val="24"/>
          <w:szCs w:val="24"/>
        </w:rPr>
        <w:t xml:space="preserve">ire via </w:t>
      </w:r>
      <w:hyperlink r:id="Rbce8324237734ecf">
        <w:r w:rsidRPr="1C7886DF" w:rsidR="47230ED1">
          <w:rPr>
            <w:rFonts w:ascii="Titillium" w:hAnsi="Titillium" w:eastAsia="Titillium" w:cs="" w:asciiTheme="minorAscii" w:hAnsiTheme="minorAscii" w:eastAsiaTheme="minorAscii" w:cstheme="minorBidi"/>
            <w:color w:val="auto"/>
            <w:sz w:val="24"/>
            <w:szCs w:val="24"/>
            <w:u w:val="single"/>
          </w:rPr>
          <w:t>https://manta5.com/demoevents/</w:t>
        </w:r>
      </w:hyperlink>
      <w:r w:rsidRPr="1C7886DF" w:rsidR="47230ED1">
        <w:rPr>
          <w:rFonts w:ascii="Titillium" w:hAnsi="Titillium" w:eastAsia="Titillium" w:cs="" w:asciiTheme="minorAscii" w:hAnsiTheme="minorAscii" w:eastAsiaTheme="minorAscii" w:cstheme="minorBidi"/>
          <w:color w:val="auto"/>
          <w:sz w:val="24"/>
          <w:szCs w:val="24"/>
        </w:rPr>
        <w:t xml:space="preserve"> or </w:t>
      </w:r>
      <w:r w:rsidRPr="1C7886DF" w:rsidR="47230ED1">
        <w:rPr>
          <w:sz w:val="24"/>
          <w:szCs w:val="24"/>
        </w:rPr>
        <w:t xml:space="preserve">reach out directly to </w:t>
      </w:r>
      <w:hyperlink r:id="R91c5fc69c8154676">
        <w:r w:rsidRPr="1C7886DF" w:rsidR="47230ED1">
          <w:rPr>
            <w:rStyle w:val="Hyperlink"/>
            <w:sz w:val="24"/>
            <w:szCs w:val="24"/>
          </w:rPr>
          <w:t>louis@manta5.com</w:t>
        </w:r>
      </w:hyperlink>
      <w:r w:rsidRPr="1C7886DF" w:rsidR="47230ED1">
        <w:rPr>
          <w:sz w:val="24"/>
          <w:szCs w:val="24"/>
        </w:rPr>
        <w:t>.</w:t>
      </w:r>
    </w:p>
    <w:p w:rsidR="147101B1" w:rsidP="147101B1" w:rsidRDefault="147101B1" w14:paraId="0EAA341C" w14:textId="37EBF1E3">
      <w:pPr>
        <w:pStyle w:val="paragraph"/>
        <w:spacing w:before="0" w:beforeAutospacing="off" w:after="0" w:afterAutospacing="off"/>
        <w:rPr>
          <w:rStyle w:val="normaltextrun"/>
          <w:rFonts w:ascii="Titillium" w:hAnsi="Titillium"/>
          <w:color w:val="000000" w:themeColor="text1" w:themeTint="FF" w:themeShade="FF"/>
          <w:sz w:val="20"/>
          <w:szCs w:val="20"/>
        </w:rPr>
      </w:pPr>
    </w:p>
    <w:p w:rsidR="27A84837" w:rsidP="147101B1" w:rsidRDefault="27A84837" w14:paraId="6F576DBD">
      <w:pPr>
        <w:pStyle w:val="Heading2"/>
        <w:numPr>
          <w:numId w:val="0"/>
        </w:numPr>
        <w:rPr>
          <w:b w:val="0"/>
          <w:bCs w:val="0"/>
        </w:rPr>
      </w:pPr>
      <w:r w:rsidR="27A84837">
        <w:rPr>
          <w:b w:val="0"/>
          <w:bCs w:val="0"/>
        </w:rPr>
        <w:t>Riding the Waves: Manta5 Launches Hydrofoiler SL3, a Must-Try for Cyclists and Water Enthusiasts</w:t>
      </w:r>
    </w:p>
    <w:p w:rsidR="147101B1" w:rsidP="147101B1" w:rsidRDefault="147101B1" w14:paraId="3A72FD62" w14:textId="3F4EC11E">
      <w:pPr>
        <w:pStyle w:val="paragraph"/>
        <w:spacing w:before="0" w:beforeAutospacing="off" w:after="0" w:afterAutospacing="off"/>
        <w:rPr>
          <w:rStyle w:val="normaltextrun"/>
          <w:rFonts w:ascii="Titillium" w:hAnsi="Titillium"/>
          <w:color w:val="000000" w:themeColor="text1" w:themeTint="FF" w:themeShade="FF"/>
          <w:sz w:val="20"/>
          <w:szCs w:val="20"/>
        </w:rPr>
      </w:pPr>
    </w:p>
    <w:p w:rsidRPr="0032026D" w:rsidR="0032026D" w:rsidP="2E7DF0BF" w:rsidRDefault="0032026D" w14:paraId="7015388E" w14:textId="5BBA49D2">
      <w:pPr>
        <w:pStyle w:val="paragraph"/>
        <w:spacing w:before="0" w:beforeAutospacing="off" w:after="0" w:afterAutospacing="off"/>
        <w:textAlignment w:val="baseline"/>
        <w:rPr>
          <w:rFonts w:ascii="Segoe UI" w:hAnsi="Segoe UI" w:cs="Segoe UI"/>
          <w:color w:val="000000" w:themeColor="text1"/>
          <w:sz w:val="18"/>
          <w:szCs w:val="18"/>
        </w:rPr>
      </w:pPr>
      <w:r w:rsidRPr="2E7DF0BF" w:rsidR="0032026D">
        <w:rPr>
          <w:rStyle w:val="normaltextrun"/>
          <w:rFonts w:ascii="Titillium" w:hAnsi="Titillium"/>
          <w:color w:val="000000" w:themeColor="text1" w:themeTint="FF" w:themeShade="FF"/>
          <w:sz w:val="20"/>
          <w:szCs w:val="20"/>
        </w:rPr>
        <w:t>The creators of the world’s first hydrofoil bike have now launched the</w:t>
      </w:r>
      <w:r w:rsidRPr="2E7DF0BF" w:rsidR="3DF51578">
        <w:rPr>
          <w:rStyle w:val="normaltextrun"/>
          <w:rFonts w:ascii="Titillium" w:hAnsi="Titillium"/>
          <w:color w:val="000000" w:themeColor="text1" w:themeTint="FF" w:themeShade="FF"/>
          <w:sz w:val="20"/>
          <w:szCs w:val="20"/>
        </w:rPr>
        <w:t xml:space="preserve"> </w:t>
      </w:r>
      <w:r w:rsidRPr="2E7DF0BF" w:rsidR="0032026D">
        <w:rPr>
          <w:rStyle w:val="normaltextrun"/>
          <w:rFonts w:ascii="Titillium" w:hAnsi="Titillium"/>
          <w:color w:val="000000" w:themeColor="text1" w:themeTint="FF" w:themeShade="FF"/>
          <w:sz w:val="20"/>
          <w:szCs w:val="20"/>
        </w:rPr>
        <w:t>the</w:t>
      </w:r>
      <w:r w:rsidRPr="2E7DF0BF" w:rsidR="0032026D">
        <w:rPr>
          <w:rStyle w:val="normaltextrun"/>
          <w:rFonts w:ascii="Titillium" w:hAnsi="Titillium"/>
          <w:color w:val="000000" w:themeColor="text1" w:themeTint="FF" w:themeShade="FF"/>
          <w:sz w:val="20"/>
          <w:szCs w:val="20"/>
        </w:rPr>
        <w:t xml:space="preserve"> </w:t>
      </w:r>
      <w:r w:rsidRPr="2E7DF0BF" w:rsidR="0032026D">
        <w:rPr>
          <w:rStyle w:val="normaltextrun"/>
          <w:rFonts w:ascii="Titillium" w:hAnsi="Titillium"/>
          <w:color w:val="000000" w:themeColor="text1" w:themeTint="FF" w:themeShade="FF"/>
          <w:sz w:val="20"/>
          <w:szCs w:val="20"/>
        </w:rPr>
        <w:t>Hydrofoiler</w:t>
      </w:r>
      <w:r w:rsidRPr="2E7DF0BF" w:rsidR="0032026D">
        <w:rPr>
          <w:rStyle w:val="normaltextrun"/>
          <w:rFonts w:ascii="Titillium" w:hAnsi="Titillium"/>
          <w:color w:val="000000" w:themeColor="text1" w:themeTint="FF" w:themeShade="FF"/>
          <w:sz w:val="20"/>
          <w:szCs w:val="20"/>
        </w:rPr>
        <w:t xml:space="preserve"> SL3</w:t>
      </w:r>
      <w:r w:rsidRPr="2E7DF0BF" w:rsidR="09ED02B5">
        <w:rPr>
          <w:rStyle w:val="normaltextrun"/>
          <w:rFonts w:ascii="Titillium" w:hAnsi="Titillium"/>
          <w:color w:val="000000" w:themeColor="text1" w:themeTint="FF" w:themeShade="FF"/>
          <w:sz w:val="20"/>
          <w:szCs w:val="20"/>
        </w:rPr>
        <w:t xml:space="preserve"> </w:t>
      </w:r>
      <w:r w:rsidRPr="2E7DF0BF" w:rsidR="0032026D">
        <w:rPr>
          <w:rStyle w:val="normaltextrun"/>
          <w:rFonts w:ascii="Titillium" w:hAnsi="Titillium"/>
          <w:color w:val="000000" w:themeColor="text1" w:themeTint="FF" w:themeShade="FF"/>
          <w:sz w:val="20"/>
          <w:szCs w:val="20"/>
        </w:rPr>
        <w:t xml:space="preserve">to be distributed via selected resellers throughout Europe, The </w:t>
      </w:r>
      <w:r w:rsidRPr="2E7DF0BF" w:rsidR="0032026D">
        <w:rPr>
          <w:rStyle w:val="normaltextrun"/>
          <w:rFonts w:ascii="Titillium" w:hAnsi="Titillium"/>
          <w:color w:val="000000" w:themeColor="text1" w:themeTint="FF" w:themeShade="FF"/>
          <w:sz w:val="20"/>
          <w:szCs w:val="20"/>
        </w:rPr>
        <w:t>US</w:t>
      </w:r>
      <w:r w:rsidRPr="2E7DF0BF" w:rsidR="0032026D">
        <w:rPr>
          <w:rStyle w:val="normaltextrun"/>
          <w:rFonts w:ascii="Titillium" w:hAnsi="Titillium"/>
          <w:color w:val="000000" w:themeColor="text1" w:themeTint="FF" w:themeShade="FF"/>
          <w:sz w:val="20"/>
          <w:szCs w:val="20"/>
        </w:rPr>
        <w:t xml:space="preserve"> and South America. The SL3’s </w:t>
      </w:r>
      <w:r w:rsidRPr="2E7DF0BF" w:rsidR="0032026D">
        <w:rPr>
          <w:rStyle w:val="normaltextrun"/>
          <w:rFonts w:ascii="Titillium" w:hAnsi="Titillium"/>
          <w:color w:val="000000" w:themeColor="text1" w:themeTint="FF" w:themeShade="FF"/>
          <w:sz w:val="20"/>
          <w:szCs w:val="20"/>
        </w:rPr>
        <w:t>design</w:t>
      </w:r>
      <w:r w:rsidRPr="2E7DF0BF" w:rsidR="0032026D">
        <w:rPr>
          <w:rStyle w:val="normaltextrun"/>
          <w:rFonts w:ascii="Titillium" w:hAnsi="Titillium"/>
          <w:color w:val="000000" w:themeColor="text1" w:themeTint="FF" w:themeShade="FF"/>
          <w:sz w:val="20"/>
          <w:szCs w:val="20"/>
        </w:rPr>
        <w:t xml:space="preserve"> and added feature suite place it in the upper echelon of a ‘must try experience’ for any avid cyclist or water sports enthusiast.</w:t>
      </w:r>
      <w:r w:rsidRPr="2E7DF0BF" w:rsidR="0032026D">
        <w:rPr>
          <w:rStyle w:val="eop"/>
          <w:rFonts w:ascii="Cambria" w:hAnsi="Cambria" w:cs="Cambria"/>
          <w:color w:val="000000" w:themeColor="text1" w:themeTint="FF" w:themeShade="FF"/>
          <w:sz w:val="20"/>
          <w:szCs w:val="20"/>
        </w:rPr>
        <w:t> </w:t>
      </w:r>
    </w:p>
    <w:p w:rsidRPr="0032026D" w:rsidR="0032026D" w:rsidP="0032026D" w:rsidRDefault="0032026D" w14:paraId="79279D63" w14:textId="77777777">
      <w:pPr>
        <w:pStyle w:val="paragraph"/>
        <w:spacing w:before="0" w:beforeAutospacing="0" w:after="0" w:afterAutospacing="0"/>
        <w:rPr>
          <w:rStyle w:val="eop"/>
          <w:rFonts w:ascii="Titillium" w:hAnsi="Titillium" w:cs="Segoe UI"/>
          <w:color w:val="000000" w:themeColor="text1"/>
          <w:sz w:val="20"/>
          <w:szCs w:val="20"/>
        </w:rPr>
      </w:pPr>
    </w:p>
    <w:p w:rsidR="738D7BC7" w:rsidP="2E7DF0BF" w:rsidRDefault="738D7BC7" w14:paraId="17129B49" w14:textId="6F9EEF3B">
      <w:pPr>
        <w:pStyle w:val="paragraph"/>
        <w:spacing w:before="0" w:beforeAutospacing="off" w:after="0" w:afterAutospacing="off"/>
        <w:rPr>
          <w:rStyle w:val="eop"/>
          <w:rFonts w:ascii="Titillium" w:hAnsi="Titillium" w:eastAsia="Titillium" w:cs="Titillium"/>
          <w:color w:val="000000" w:themeColor="text1" w:themeTint="FF" w:themeShade="FF"/>
          <w:sz w:val="20"/>
          <w:szCs w:val="20"/>
        </w:rPr>
      </w:pPr>
      <w:r w:rsidRPr="2E7DF0BF" w:rsidR="738D7BC7">
        <w:rPr>
          <w:rStyle w:val="eop"/>
          <w:rFonts w:ascii="Titillium" w:hAnsi="Titillium" w:eastAsia="Titillium" w:cs="Titillium"/>
          <w:color w:val="000000" w:themeColor="text1" w:themeTint="FF" w:themeShade="FF"/>
          <w:sz w:val="20"/>
          <w:szCs w:val="20"/>
        </w:rPr>
        <w:t>The SL3 includes an enhanced throttle-only ride mode that already has the SL3 tipped as a potential jet ski alternative. New riders can progress from novice to competent in minutes rather than hours, unseen before in the category of hydrofoil products.</w:t>
      </w:r>
    </w:p>
    <w:p w:rsidRPr="0032026D" w:rsidR="0032026D" w:rsidP="0032026D" w:rsidRDefault="0032026D" w14:paraId="17D4C7EC" w14:textId="77777777">
      <w:pPr>
        <w:pStyle w:val="paragraph"/>
        <w:spacing w:before="0" w:beforeAutospacing="0" w:after="0" w:afterAutospacing="0"/>
        <w:textAlignment w:val="baseline"/>
        <w:rPr>
          <w:rFonts w:ascii="Segoe UI" w:hAnsi="Segoe UI" w:cs="Segoe UI"/>
          <w:b/>
          <w:bCs/>
          <w:color w:val="000000" w:themeColor="text1"/>
          <w:sz w:val="18"/>
          <w:szCs w:val="18"/>
        </w:rPr>
      </w:pPr>
      <w:r w:rsidRPr="0032026D">
        <w:rPr>
          <w:rStyle w:val="eop"/>
          <w:rFonts w:ascii="Cambria" w:hAnsi="Cambria" w:cs="Cambria"/>
          <w:b/>
          <w:bCs/>
          <w:color w:val="000000" w:themeColor="text1"/>
          <w:sz w:val="28"/>
          <w:szCs w:val="28"/>
        </w:rPr>
        <w:t> </w:t>
      </w:r>
    </w:p>
    <w:p w:rsidRPr="0032026D" w:rsidR="0032026D" w:rsidP="0032026D" w:rsidRDefault="0032026D" w14:paraId="59066DE4" w14:textId="77777777">
      <w:pPr>
        <w:pStyle w:val="Heading3"/>
        <w:numPr>
          <w:ilvl w:val="0"/>
          <w:numId w:val="0"/>
        </w:numPr>
        <w:ind w:left="720" w:hanging="720"/>
        <w:rPr>
          <w:b w:val="0"/>
          <w:bCs w:val="0"/>
        </w:rPr>
      </w:pPr>
      <w:r w:rsidRPr="0032026D">
        <w:rPr>
          <w:rStyle w:val="normaltextrun"/>
          <w:b w:val="0"/>
          <w:bCs w:val="0"/>
        </w:rPr>
        <w:t>To replicate the cycling experience on water</w:t>
      </w:r>
      <w:r w:rsidRPr="0032026D">
        <w:rPr>
          <w:rStyle w:val="eop"/>
          <w:b w:val="0"/>
          <w:bCs w:val="0"/>
        </w:rPr>
        <w:t> </w:t>
      </w:r>
    </w:p>
    <w:p w:rsidRPr="0032026D" w:rsidR="0032026D" w:rsidP="0032026D" w:rsidRDefault="0032026D" w14:paraId="66B2B6C4" w14:textId="77777777">
      <w:pPr>
        <w:pStyle w:val="paragraph"/>
        <w:spacing w:before="0" w:beforeAutospacing="0" w:after="0" w:afterAutospacing="0"/>
        <w:textAlignment w:val="baseline"/>
        <w:rPr>
          <w:rStyle w:val="eop"/>
          <w:rFonts w:ascii="Titillium" w:hAnsi="Titillium" w:cs="Segoe UI"/>
          <w:color w:val="000000" w:themeColor="text1"/>
          <w:sz w:val="20"/>
          <w:szCs w:val="20"/>
        </w:rPr>
      </w:pPr>
      <w:r w:rsidRPr="0032026D">
        <w:rPr>
          <w:rStyle w:val="normaltextrun"/>
          <w:rFonts w:ascii="Titillium" w:hAnsi="Titillium"/>
          <w:color w:val="000000" w:themeColor="text1"/>
          <w:sz w:val="20"/>
          <w:szCs w:val="20"/>
        </w:rPr>
        <w:t xml:space="preserve">The </w:t>
      </w:r>
      <w:proofErr w:type="spellStart"/>
      <w:r w:rsidRPr="0032026D">
        <w:rPr>
          <w:rStyle w:val="normaltextrun"/>
          <w:rFonts w:ascii="Titillium" w:hAnsi="Titillium"/>
          <w:color w:val="000000" w:themeColor="text1"/>
          <w:sz w:val="20"/>
          <w:szCs w:val="20"/>
        </w:rPr>
        <w:t>Hydrofoiler</w:t>
      </w:r>
      <w:proofErr w:type="spellEnd"/>
      <w:r w:rsidRPr="0032026D">
        <w:rPr>
          <w:rStyle w:val="normaltextrun"/>
          <w:rFonts w:ascii="Titillium" w:hAnsi="Titillium"/>
          <w:color w:val="000000" w:themeColor="text1"/>
          <w:sz w:val="20"/>
          <w:szCs w:val="20"/>
        </w:rPr>
        <w:t xml:space="preserve"> SL3 is the result of zero compromise in the pursuit to replicate the intuitive cycling experience we all know and love on land, to the water. To be nimble, fast, able to carve, drift and be close to the action demanded only the most sleek engineering—demonstrating Manta5’s superiority to the </w:t>
      </w:r>
      <w:proofErr w:type="spellStart"/>
      <w:r w:rsidRPr="0032026D">
        <w:rPr>
          <w:rStyle w:val="normaltextrun"/>
          <w:rFonts w:ascii="Titillium" w:hAnsi="Titillium"/>
          <w:color w:val="000000" w:themeColor="text1"/>
          <w:sz w:val="20"/>
          <w:szCs w:val="20"/>
        </w:rPr>
        <w:t>pedalo</w:t>
      </w:r>
      <w:proofErr w:type="spellEnd"/>
      <w:r w:rsidRPr="0032026D">
        <w:rPr>
          <w:rStyle w:val="normaltextrun"/>
          <w:rFonts w:ascii="Titillium" w:hAnsi="Titillium"/>
          <w:color w:val="000000" w:themeColor="text1"/>
          <w:sz w:val="20"/>
          <w:szCs w:val="20"/>
        </w:rPr>
        <w:t xml:space="preserve"> water biking technology of the past.</w:t>
      </w:r>
      <w:r w:rsidRPr="0032026D">
        <w:rPr>
          <w:rStyle w:val="normaltextrun"/>
          <w:rFonts w:ascii="Cambria" w:hAnsi="Cambria" w:cs="Cambria"/>
          <w:color w:val="000000" w:themeColor="text1"/>
          <w:sz w:val="20"/>
          <w:szCs w:val="20"/>
        </w:rPr>
        <w:t> </w:t>
      </w:r>
      <w:r w:rsidRPr="0032026D">
        <w:rPr>
          <w:rStyle w:val="eop"/>
          <w:rFonts w:ascii="Cambria" w:hAnsi="Cambria" w:cs="Cambria"/>
          <w:color w:val="000000" w:themeColor="text1"/>
          <w:sz w:val="20"/>
          <w:szCs w:val="20"/>
        </w:rPr>
        <w:t> </w:t>
      </w:r>
    </w:p>
    <w:p w:rsidRPr="0032026D" w:rsidR="0032026D" w:rsidP="0032026D" w:rsidRDefault="0032026D" w14:paraId="711A6F77" w14:textId="77777777">
      <w:pPr>
        <w:pStyle w:val="paragraph"/>
        <w:spacing w:before="0" w:beforeAutospacing="0" w:after="0" w:afterAutospacing="0"/>
        <w:textAlignment w:val="baseline"/>
        <w:rPr>
          <w:rFonts w:ascii="Segoe UI" w:hAnsi="Segoe UI" w:cs="Segoe UI"/>
          <w:color w:val="000000" w:themeColor="text1"/>
          <w:sz w:val="18"/>
          <w:szCs w:val="18"/>
        </w:rPr>
      </w:pPr>
    </w:p>
    <w:p w:rsidRPr="0032026D" w:rsidR="0032026D" w:rsidP="0032026D" w:rsidRDefault="0032026D" w14:paraId="1E332883" w14:textId="77777777">
      <w:pPr>
        <w:pStyle w:val="paragraph"/>
        <w:spacing w:before="0" w:beforeAutospacing="0" w:after="0" w:afterAutospacing="0"/>
        <w:textAlignment w:val="baseline"/>
        <w:rPr>
          <w:rStyle w:val="eop"/>
          <w:rFonts w:ascii="Titillium" w:hAnsi="Titillium" w:cs="Segoe UI"/>
          <w:color w:val="000000" w:themeColor="text1"/>
          <w:sz w:val="20"/>
          <w:szCs w:val="20"/>
        </w:rPr>
      </w:pPr>
      <w:r w:rsidRPr="0032026D">
        <w:rPr>
          <w:rStyle w:val="normaltextrun"/>
          <w:rFonts w:ascii="Titillium" w:hAnsi="Titillium"/>
          <w:color w:val="000000" w:themeColor="text1"/>
          <w:sz w:val="20"/>
          <w:szCs w:val="20"/>
        </w:rPr>
        <w:lastRenderedPageBreak/>
        <w:t xml:space="preserve">“Having no hull or pontoon is a welcome trade-off. Just like improving your skills on a land bike it encourages learning and improving, and ultimately to loving every session. Falling off and getting wet when starting out is all part of the fun. Typically with the SL3 it takes less than an hour to go from novice to confident. From there, anyone can add fresh and salt water to their routine. ”, says Mark </w:t>
      </w:r>
      <w:proofErr w:type="spellStart"/>
      <w:r w:rsidRPr="0032026D">
        <w:rPr>
          <w:rStyle w:val="normaltextrun"/>
          <w:rFonts w:ascii="Titillium" w:hAnsi="Titillium"/>
          <w:color w:val="000000" w:themeColor="text1"/>
          <w:sz w:val="20"/>
          <w:szCs w:val="20"/>
        </w:rPr>
        <w:t>Robotham</w:t>
      </w:r>
      <w:proofErr w:type="spellEnd"/>
      <w:r w:rsidRPr="0032026D">
        <w:rPr>
          <w:rStyle w:val="normaltextrun"/>
          <w:rFonts w:ascii="Titillium" w:hAnsi="Titillium"/>
          <w:color w:val="000000" w:themeColor="text1"/>
          <w:sz w:val="20"/>
          <w:szCs w:val="20"/>
        </w:rPr>
        <w:t>, CEO</w:t>
      </w:r>
      <w:r w:rsidRPr="0032026D">
        <w:rPr>
          <w:rStyle w:val="eop"/>
          <w:rFonts w:ascii="Cambria" w:hAnsi="Cambria" w:cs="Cambria"/>
          <w:color w:val="000000" w:themeColor="text1"/>
          <w:sz w:val="20"/>
          <w:szCs w:val="20"/>
        </w:rPr>
        <w:t> </w:t>
      </w:r>
    </w:p>
    <w:p w:rsidRPr="0032026D" w:rsidR="0032026D" w:rsidP="0032026D" w:rsidRDefault="0032026D" w14:paraId="2BA5DBDE" w14:textId="77777777">
      <w:pPr>
        <w:pStyle w:val="paragraph"/>
        <w:spacing w:before="0" w:beforeAutospacing="0" w:after="0" w:afterAutospacing="0"/>
        <w:textAlignment w:val="baseline"/>
        <w:rPr>
          <w:rFonts w:ascii="Segoe UI" w:hAnsi="Segoe UI" w:cs="Segoe UI"/>
          <w:color w:val="000000" w:themeColor="text1"/>
          <w:sz w:val="18"/>
          <w:szCs w:val="18"/>
        </w:rPr>
      </w:pPr>
    </w:p>
    <w:p w:rsidRPr="0032026D" w:rsidR="0032026D" w:rsidP="0032026D" w:rsidRDefault="0032026D" w14:paraId="14F0A8EB" w14:textId="77777777">
      <w:pPr>
        <w:pStyle w:val="paragraph"/>
        <w:spacing w:before="0" w:beforeAutospacing="0" w:after="0" w:afterAutospacing="0"/>
        <w:textAlignment w:val="baseline"/>
        <w:rPr>
          <w:rStyle w:val="normaltextrun"/>
          <w:rFonts w:ascii="Titillium" w:hAnsi="Titillium"/>
          <w:color w:val="000000" w:themeColor="text1"/>
          <w:sz w:val="20"/>
          <w:szCs w:val="20"/>
        </w:rPr>
      </w:pPr>
      <w:r w:rsidRPr="0032026D">
        <w:rPr>
          <w:rStyle w:val="normaltextrun"/>
          <w:rFonts w:ascii="Titillium" w:hAnsi="Titillium"/>
          <w:color w:val="000000" w:themeColor="text1"/>
          <w:sz w:val="20"/>
          <w:szCs w:val="20"/>
        </w:rPr>
        <w:t xml:space="preserve">This experience of cycling on the water is Manta5’s claim to fame. A surreal experience free from trails and traffic. Being able to experience the sensation of flight over the water’s surface at pace while witnessing sea life bursting below, to riding on mirror lakes that reflect the sky above. It is an unparallel experience which needs to be experienced first-hand. </w:t>
      </w:r>
    </w:p>
    <w:p w:rsidRPr="0032026D" w:rsidR="0032026D" w:rsidP="0032026D" w:rsidRDefault="0032026D" w14:paraId="6F8D0DF8" w14:textId="77777777">
      <w:pPr>
        <w:pStyle w:val="paragraph"/>
        <w:spacing w:before="0" w:beforeAutospacing="0" w:after="0" w:afterAutospacing="0"/>
        <w:textAlignment w:val="baseline"/>
        <w:rPr>
          <w:rFonts w:ascii="Segoe UI" w:hAnsi="Segoe UI" w:cs="Segoe UI"/>
          <w:color w:val="000000" w:themeColor="text1"/>
          <w:sz w:val="18"/>
          <w:szCs w:val="18"/>
        </w:rPr>
      </w:pPr>
    </w:p>
    <w:p w:rsidRPr="0032026D" w:rsidR="0032026D" w:rsidP="0032026D" w:rsidRDefault="0032026D" w14:paraId="115DD1B1" w14:textId="77777777">
      <w:pPr>
        <w:pStyle w:val="paragraph"/>
        <w:spacing w:before="0" w:beforeAutospacing="0" w:after="0" w:afterAutospacing="0"/>
        <w:textAlignment w:val="baseline"/>
        <w:rPr>
          <w:rStyle w:val="eop"/>
          <w:rFonts w:ascii="Titillium" w:hAnsi="Titillium" w:cs="Segoe UI"/>
          <w:color w:val="000000" w:themeColor="text1"/>
          <w:sz w:val="20"/>
          <w:szCs w:val="20"/>
        </w:rPr>
      </w:pPr>
      <w:r w:rsidRPr="0032026D">
        <w:rPr>
          <w:rStyle w:val="normaltextrun"/>
          <w:rFonts w:ascii="Titillium" w:hAnsi="Titillium"/>
          <w:color w:val="000000" w:themeColor="text1"/>
          <w:sz w:val="20"/>
          <w:szCs w:val="20"/>
        </w:rPr>
        <w:t>Like all foiling products, when you stop moving, the SL3 will lower until the chassis is floating on the water’s surface. Riders can stay on the saddle semi-submerged when stationary. When it’s time to launch, kick in the throttle or pedal to take off. Very similar to aircraft, the hydrofoil ‘wings’ begin to lift you up higher out of the water the faster you go.</w:t>
      </w:r>
      <w:r w:rsidRPr="0032026D">
        <w:rPr>
          <w:rStyle w:val="eop"/>
          <w:rFonts w:ascii="Cambria" w:hAnsi="Cambria" w:cs="Cambria"/>
          <w:color w:val="000000" w:themeColor="text1"/>
          <w:sz w:val="20"/>
          <w:szCs w:val="20"/>
        </w:rPr>
        <w:t> </w:t>
      </w:r>
    </w:p>
    <w:p w:rsidRPr="0032026D" w:rsidR="0032026D" w:rsidP="0032026D" w:rsidRDefault="0032026D" w14:paraId="57422AAC" w14:textId="77777777">
      <w:pPr>
        <w:pStyle w:val="paragraph"/>
        <w:spacing w:before="0" w:beforeAutospacing="0" w:after="0" w:afterAutospacing="0"/>
        <w:textAlignment w:val="baseline"/>
        <w:rPr>
          <w:rFonts w:ascii="Titillium" w:hAnsi="Titillium" w:cs="Segoe UI"/>
          <w:color w:val="000000" w:themeColor="text1"/>
          <w:sz w:val="20"/>
          <w:szCs w:val="20"/>
        </w:rPr>
      </w:pPr>
    </w:p>
    <w:p w:rsidRPr="0032026D" w:rsidR="0032026D" w:rsidP="0032026D" w:rsidRDefault="0032026D" w14:paraId="206BEB3E" w14:textId="77777777">
      <w:pPr>
        <w:pStyle w:val="paragraph"/>
        <w:spacing w:before="0" w:beforeAutospacing="0" w:after="0" w:afterAutospacing="0"/>
        <w:textAlignment w:val="baseline"/>
        <w:rPr>
          <w:rStyle w:val="eop"/>
          <w:rFonts w:ascii="Titillium" w:hAnsi="Titillium" w:cs="Segoe UI"/>
          <w:color w:val="000000" w:themeColor="text1"/>
          <w:sz w:val="20"/>
          <w:szCs w:val="20"/>
        </w:rPr>
      </w:pPr>
      <w:r w:rsidRPr="0032026D">
        <w:rPr>
          <w:rStyle w:val="normaltextrun"/>
          <w:rFonts w:ascii="Titillium" w:hAnsi="Titillium"/>
          <w:color w:val="000000" w:themeColor="text1"/>
          <w:sz w:val="20"/>
          <w:szCs w:val="20"/>
        </w:rPr>
        <w:t>To fly on the water’s surface using hydrofoils requires a substantial amount of power – around 400+ watts continuously. Unless you’re training for the upcoming Tour de France very few can maintain that level of physical output for an extended duration. Combining both human power and a variable electric assist motor has made foil biking possible for the masses, enabling the average rider to adjust the motor assistance as and when they need it. The result is an unprecedented ride time, up to 4.5 hours – the longest ride duration of any e-foiling product on the market today.</w:t>
      </w:r>
      <w:r w:rsidRPr="0032026D">
        <w:rPr>
          <w:rStyle w:val="eop"/>
          <w:rFonts w:ascii="Cambria" w:hAnsi="Cambria" w:cs="Cambria"/>
          <w:color w:val="000000" w:themeColor="text1"/>
          <w:sz w:val="20"/>
          <w:szCs w:val="20"/>
        </w:rPr>
        <w:t> </w:t>
      </w:r>
    </w:p>
    <w:p w:rsidRPr="0032026D" w:rsidR="0032026D" w:rsidP="0032026D" w:rsidRDefault="0032026D" w14:paraId="672C6C6F" w14:textId="77777777">
      <w:pPr>
        <w:pStyle w:val="paragraph"/>
        <w:spacing w:before="0" w:beforeAutospacing="0" w:after="0" w:afterAutospacing="0"/>
        <w:textAlignment w:val="baseline"/>
        <w:rPr>
          <w:rFonts w:ascii="Segoe UI" w:hAnsi="Segoe UI" w:cs="Segoe UI"/>
          <w:color w:val="000000" w:themeColor="text1"/>
          <w:sz w:val="18"/>
          <w:szCs w:val="18"/>
        </w:rPr>
      </w:pPr>
    </w:p>
    <w:p w:rsidRPr="0032026D" w:rsidR="0032026D" w:rsidP="0032026D" w:rsidRDefault="0032026D" w14:paraId="2E48C008" w14:textId="77777777">
      <w:pPr>
        <w:pStyle w:val="paragraph"/>
        <w:spacing w:before="0" w:beforeAutospacing="0" w:after="0" w:afterAutospacing="0"/>
        <w:textAlignment w:val="baseline"/>
        <w:rPr>
          <w:rFonts w:ascii="Segoe UI" w:hAnsi="Segoe UI" w:cs="Segoe UI"/>
          <w:color w:val="000000" w:themeColor="text1"/>
          <w:sz w:val="18"/>
          <w:szCs w:val="18"/>
        </w:rPr>
      </w:pPr>
      <w:r w:rsidRPr="0032026D">
        <w:rPr>
          <w:rStyle w:val="normaltextrun"/>
          <w:rFonts w:ascii="Titillium" w:hAnsi="Titillium"/>
          <w:color w:val="000000" w:themeColor="text1"/>
          <w:sz w:val="20"/>
          <w:szCs w:val="20"/>
        </w:rPr>
        <w:t>When the swell picks up, the new SL3 kicks into gear and turns those conditions into a playground for any thrill seeker. The SL3 competently takes on moving mountains and pierces over and down swell. A guaranteed thrilling experience for advanced riders.</w:t>
      </w:r>
      <w:r w:rsidRPr="0032026D">
        <w:rPr>
          <w:rStyle w:val="eop"/>
          <w:rFonts w:ascii="Cambria" w:hAnsi="Cambria" w:cs="Cambria"/>
          <w:color w:val="000000" w:themeColor="text1"/>
          <w:sz w:val="20"/>
          <w:szCs w:val="20"/>
        </w:rPr>
        <w:t> </w:t>
      </w:r>
    </w:p>
    <w:p w:rsidRPr="0032026D" w:rsidR="0032026D" w:rsidP="0032026D" w:rsidRDefault="0032026D" w14:paraId="37FBC75A" w14:textId="77777777">
      <w:pPr>
        <w:pStyle w:val="paragraph"/>
        <w:spacing w:before="0" w:beforeAutospacing="0" w:after="0" w:afterAutospacing="0"/>
        <w:textAlignment w:val="baseline"/>
        <w:rPr>
          <w:rFonts w:ascii="Segoe UI" w:hAnsi="Segoe UI" w:cs="Segoe UI"/>
          <w:color w:val="000000" w:themeColor="text1"/>
          <w:sz w:val="18"/>
          <w:szCs w:val="18"/>
        </w:rPr>
      </w:pPr>
      <w:r w:rsidRPr="0032026D">
        <w:rPr>
          <w:rStyle w:val="eop"/>
          <w:rFonts w:ascii="Cambria" w:hAnsi="Cambria" w:cs="Cambria"/>
          <w:color w:val="000000" w:themeColor="text1"/>
          <w:sz w:val="20"/>
          <w:szCs w:val="20"/>
        </w:rPr>
        <w:t> </w:t>
      </w:r>
    </w:p>
    <w:p w:rsidRPr="0032026D" w:rsidR="0032026D" w:rsidP="0032026D" w:rsidRDefault="0032026D" w14:paraId="511B965F" w14:textId="77777777">
      <w:pPr>
        <w:pStyle w:val="Heading3"/>
        <w:numPr>
          <w:ilvl w:val="0"/>
          <w:numId w:val="0"/>
        </w:numPr>
        <w:ind w:left="720" w:hanging="720"/>
        <w:rPr>
          <w:b w:val="0"/>
          <w:bCs w:val="0"/>
        </w:rPr>
      </w:pPr>
      <w:r w:rsidRPr="0032026D">
        <w:rPr>
          <w:rStyle w:val="normaltextrun"/>
          <w:b w:val="0"/>
          <w:bCs w:val="0"/>
        </w:rPr>
        <w:t>Commercial reliability built into the recreational product</w:t>
      </w:r>
      <w:r w:rsidRPr="0032026D">
        <w:rPr>
          <w:rStyle w:val="eop"/>
          <w:b w:val="0"/>
          <w:bCs w:val="0"/>
        </w:rPr>
        <w:t> </w:t>
      </w:r>
    </w:p>
    <w:p w:rsidRPr="0032026D" w:rsidR="0032026D" w:rsidP="0032026D" w:rsidRDefault="0032026D" w14:paraId="2A6489B6" w14:textId="77777777">
      <w:pPr>
        <w:pStyle w:val="paragraph"/>
        <w:spacing w:before="0" w:beforeAutospacing="0" w:after="0" w:afterAutospacing="0"/>
        <w:textAlignment w:val="baseline"/>
        <w:rPr>
          <w:rFonts w:ascii="Segoe UI" w:hAnsi="Segoe UI" w:cs="Segoe UI"/>
          <w:color w:val="000000" w:themeColor="text1"/>
          <w:sz w:val="18"/>
          <w:szCs w:val="18"/>
        </w:rPr>
      </w:pPr>
      <w:r w:rsidRPr="0032026D">
        <w:rPr>
          <w:rStyle w:val="normaltextrun"/>
          <w:rFonts w:ascii="Titillium" w:hAnsi="Titillium"/>
          <w:color w:val="000000" w:themeColor="text1"/>
          <w:sz w:val="20"/>
          <w:szCs w:val="20"/>
        </w:rPr>
        <w:t>The SL3 is made from carbon fibre and aircraft-grade aluminium, making it buoyant and light enough to carry to the water without the need for a trailer.</w:t>
      </w:r>
      <w:r w:rsidRPr="0032026D">
        <w:rPr>
          <w:rStyle w:val="normaltextrun"/>
          <w:rFonts w:ascii="Cambria" w:hAnsi="Cambria" w:cs="Cambria"/>
          <w:color w:val="000000" w:themeColor="text1"/>
          <w:sz w:val="20"/>
          <w:szCs w:val="20"/>
        </w:rPr>
        <w:t> </w:t>
      </w:r>
      <w:r w:rsidRPr="0032026D">
        <w:rPr>
          <w:rStyle w:val="normaltextrun"/>
          <w:rFonts w:ascii="Titillium" w:hAnsi="Titillium"/>
          <w:color w:val="000000" w:themeColor="text1"/>
          <w:sz w:val="20"/>
          <w:szCs w:val="20"/>
        </w:rPr>
        <w:t xml:space="preserve"> In addition, a new hardwearing monocoque chassis, structural drivetrain and sealed gearboxes are designed to withstand the harsh marine environment. Dual layer IPX67</w:t>
      </w:r>
      <w:r w:rsidRPr="0032026D">
        <w:rPr>
          <w:rStyle w:val="normaltextrun"/>
          <w:rFonts w:ascii="Cambria" w:hAnsi="Cambria" w:cs="Cambria"/>
          <w:color w:val="000000" w:themeColor="text1"/>
          <w:sz w:val="20"/>
          <w:szCs w:val="20"/>
        </w:rPr>
        <w:t> </w:t>
      </w:r>
      <w:r w:rsidRPr="0032026D">
        <w:rPr>
          <w:rStyle w:val="normaltextrun"/>
          <w:rFonts w:ascii="Titillium" w:hAnsi="Titillium"/>
          <w:color w:val="000000" w:themeColor="text1"/>
          <w:sz w:val="20"/>
          <w:szCs w:val="20"/>
        </w:rPr>
        <w:t xml:space="preserve"> battery housings and safety tilt sensors cut motor power as soon as the bike falls are all built into the available models.</w:t>
      </w:r>
      <w:r w:rsidRPr="0032026D">
        <w:rPr>
          <w:rStyle w:val="normaltextrun"/>
          <w:rFonts w:ascii="Cambria" w:hAnsi="Cambria" w:cs="Cambria"/>
          <w:color w:val="000000" w:themeColor="text1"/>
          <w:sz w:val="20"/>
          <w:szCs w:val="20"/>
        </w:rPr>
        <w:t> </w:t>
      </w:r>
      <w:r w:rsidRPr="0032026D">
        <w:rPr>
          <w:rStyle w:val="eop"/>
          <w:rFonts w:ascii="Cambria" w:hAnsi="Cambria" w:cs="Cambria"/>
          <w:color w:val="000000" w:themeColor="text1"/>
          <w:sz w:val="20"/>
          <w:szCs w:val="20"/>
        </w:rPr>
        <w:t> </w:t>
      </w:r>
      <w:r w:rsidRPr="0032026D">
        <w:rPr>
          <w:color w:val="000000" w:themeColor="text1"/>
        </w:rPr>
        <w:br/>
      </w:r>
    </w:p>
    <w:p w:rsidRPr="0032026D" w:rsidR="0032026D" w:rsidP="0032026D" w:rsidRDefault="0032026D" w14:paraId="6E03E4BB" w14:textId="77777777">
      <w:pPr>
        <w:pStyle w:val="paragraph"/>
        <w:spacing w:before="0" w:beforeAutospacing="0" w:after="0" w:afterAutospacing="0"/>
        <w:textAlignment w:val="baseline"/>
        <w:rPr>
          <w:rFonts w:ascii="Segoe UI" w:hAnsi="Segoe UI" w:cs="Segoe UI"/>
          <w:color w:val="000000" w:themeColor="text1"/>
          <w:sz w:val="18"/>
          <w:szCs w:val="18"/>
        </w:rPr>
      </w:pPr>
      <w:r w:rsidRPr="0032026D">
        <w:rPr>
          <w:rStyle w:val="normaltextrun"/>
          <w:rFonts w:ascii="Titillium" w:hAnsi="Titillium"/>
          <w:color w:val="000000" w:themeColor="text1"/>
          <w:sz w:val="20"/>
          <w:szCs w:val="20"/>
        </w:rPr>
        <w:t>“The SL3 was designed with hire operators in mind, and we’ve rolled that through as the standard offering for recreational buyers. For a product to be in the hands of hire and tourism operators it has to be damn near bulletproof” says Head of Product Hayden Reeves.</w:t>
      </w:r>
      <w:r w:rsidRPr="0032026D">
        <w:rPr>
          <w:rStyle w:val="eop"/>
          <w:rFonts w:ascii="Cambria" w:hAnsi="Cambria" w:cs="Cambria"/>
          <w:color w:val="000000" w:themeColor="text1"/>
          <w:sz w:val="20"/>
          <w:szCs w:val="20"/>
        </w:rPr>
        <w:t> </w:t>
      </w:r>
    </w:p>
    <w:p w:rsidRPr="0032026D" w:rsidR="0032026D" w:rsidP="0032026D" w:rsidRDefault="0032026D" w14:paraId="266ABD11" w14:textId="77777777">
      <w:pPr>
        <w:pStyle w:val="paragraph"/>
        <w:spacing w:before="0" w:beforeAutospacing="0" w:after="0" w:afterAutospacing="0"/>
        <w:textAlignment w:val="baseline"/>
        <w:rPr>
          <w:rFonts w:ascii="Segoe UI" w:hAnsi="Segoe UI" w:cs="Segoe UI"/>
          <w:color w:val="000000" w:themeColor="text1"/>
          <w:sz w:val="18"/>
          <w:szCs w:val="18"/>
        </w:rPr>
      </w:pPr>
      <w:r w:rsidRPr="0032026D">
        <w:rPr>
          <w:rStyle w:val="eop"/>
          <w:rFonts w:ascii="Cambria" w:hAnsi="Cambria" w:cs="Cambria"/>
          <w:color w:val="000000" w:themeColor="text1"/>
          <w:sz w:val="20"/>
          <w:szCs w:val="20"/>
        </w:rPr>
        <w:t> </w:t>
      </w:r>
    </w:p>
    <w:p w:rsidRPr="0032026D" w:rsidR="0032026D" w:rsidP="0032026D" w:rsidRDefault="0032026D" w14:paraId="67E3F4A3" w14:textId="77777777">
      <w:pPr>
        <w:pStyle w:val="paragraph"/>
        <w:spacing w:before="0" w:beforeAutospacing="0" w:after="0" w:afterAutospacing="0"/>
        <w:textAlignment w:val="baseline"/>
        <w:rPr>
          <w:rFonts w:ascii="Segoe UI" w:hAnsi="Segoe UI" w:cs="Segoe UI"/>
          <w:color w:val="000000" w:themeColor="text1"/>
          <w:sz w:val="18"/>
          <w:szCs w:val="18"/>
        </w:rPr>
      </w:pPr>
      <w:r w:rsidRPr="0032026D">
        <w:rPr>
          <w:rStyle w:val="Heading2Char"/>
        </w:rPr>
        <w:t>One of New Zealand’s fasting growing companies</w:t>
      </w:r>
      <w:r w:rsidRPr="0032026D">
        <w:rPr>
          <w:rStyle w:val="normaltextrun"/>
          <w:rFonts w:ascii="Titillium" w:hAnsi="Titillium"/>
          <w:b/>
          <w:bCs/>
          <w:color w:val="000000" w:themeColor="text1"/>
          <w:sz w:val="28"/>
          <w:szCs w:val="28"/>
        </w:rPr>
        <w:t xml:space="preserve"> </w:t>
      </w:r>
      <w:r w:rsidRPr="0032026D">
        <w:rPr>
          <w:rStyle w:val="scxw82072340"/>
          <w:rFonts w:ascii="Cambria" w:hAnsi="Cambria" w:cs="Cambria"/>
          <w:color w:val="000000" w:themeColor="text1"/>
          <w:sz w:val="28"/>
          <w:szCs w:val="28"/>
        </w:rPr>
        <w:t> </w:t>
      </w:r>
      <w:r w:rsidRPr="0032026D">
        <w:rPr>
          <w:rFonts w:ascii="Titillium" w:hAnsi="Titillium" w:cs="Segoe UI"/>
          <w:color w:val="000000" w:themeColor="text1"/>
          <w:sz w:val="28"/>
          <w:szCs w:val="28"/>
        </w:rPr>
        <w:br/>
      </w:r>
      <w:r w:rsidRPr="0032026D">
        <w:rPr>
          <w:rStyle w:val="normaltextrun"/>
          <w:rFonts w:ascii="Titillium" w:hAnsi="Titillium"/>
          <w:color w:val="000000" w:themeColor="text1"/>
          <w:sz w:val="20"/>
          <w:szCs w:val="20"/>
        </w:rPr>
        <w:t>No wake, no emissions, and no noise, coupled with the magic of a surreal flying sensation over the water built a strong community of water riders around the globe with the first generation XE-1 model.</w:t>
      </w:r>
      <w:r w:rsidRPr="0032026D">
        <w:rPr>
          <w:rStyle w:val="eop"/>
          <w:rFonts w:ascii="Cambria" w:hAnsi="Cambria" w:cs="Cambria"/>
          <w:color w:val="000000" w:themeColor="text1"/>
          <w:sz w:val="20"/>
          <w:szCs w:val="20"/>
        </w:rPr>
        <w:t> </w:t>
      </w:r>
    </w:p>
    <w:p w:rsidRPr="0032026D" w:rsidR="0032026D" w:rsidP="0032026D" w:rsidRDefault="0032026D" w14:paraId="2F2D0BA6" w14:textId="77777777">
      <w:pPr>
        <w:pStyle w:val="paragraph"/>
        <w:spacing w:before="0" w:beforeAutospacing="0" w:after="0" w:afterAutospacing="0"/>
        <w:textAlignment w:val="baseline"/>
        <w:rPr>
          <w:rStyle w:val="eop"/>
          <w:rFonts w:ascii="Titillium" w:hAnsi="Titillium" w:cs="Segoe UI"/>
          <w:color w:val="000000" w:themeColor="text1"/>
          <w:sz w:val="20"/>
          <w:szCs w:val="20"/>
        </w:rPr>
      </w:pPr>
      <w:r w:rsidRPr="0032026D">
        <w:rPr>
          <w:rStyle w:val="normaltextrun"/>
          <w:rFonts w:ascii="Titillium" w:hAnsi="Titillium"/>
          <w:color w:val="000000" w:themeColor="text1"/>
          <w:sz w:val="20"/>
          <w:szCs w:val="20"/>
        </w:rPr>
        <w:t>“There’s a hardcore group of super users out there doing some amazing stuff. We’re seeing social clubs and sporting organisations forming, long range channel crossings and footage of on-water experiences that should be on the bucket list for any ardent cyclist.” says Louis Wilks, Head of Marketing</w:t>
      </w:r>
      <w:r w:rsidRPr="0032026D">
        <w:rPr>
          <w:rStyle w:val="eop"/>
          <w:rFonts w:ascii="Cambria" w:hAnsi="Cambria" w:cs="Cambria"/>
          <w:color w:val="000000" w:themeColor="text1"/>
          <w:sz w:val="20"/>
          <w:szCs w:val="20"/>
        </w:rPr>
        <w:t> </w:t>
      </w:r>
    </w:p>
    <w:p w:rsidRPr="0032026D" w:rsidR="0032026D" w:rsidP="0032026D" w:rsidRDefault="0032026D" w14:paraId="6E24B180" w14:textId="77777777">
      <w:pPr>
        <w:pStyle w:val="paragraph"/>
        <w:spacing w:before="0" w:beforeAutospacing="0" w:after="0" w:afterAutospacing="0"/>
        <w:textAlignment w:val="baseline"/>
        <w:rPr>
          <w:rFonts w:ascii="Segoe UI" w:hAnsi="Segoe UI" w:cs="Segoe UI"/>
          <w:color w:val="000000" w:themeColor="text1"/>
          <w:sz w:val="18"/>
          <w:szCs w:val="18"/>
        </w:rPr>
      </w:pPr>
    </w:p>
    <w:p w:rsidRPr="0032026D" w:rsidR="0032026D" w:rsidP="0032026D" w:rsidRDefault="0032026D" w14:paraId="10BA5F4F" w14:textId="77777777">
      <w:pPr>
        <w:pStyle w:val="paragraph"/>
        <w:spacing w:before="0" w:beforeAutospacing="0" w:after="0" w:afterAutospacing="0"/>
        <w:textAlignment w:val="baseline"/>
        <w:rPr>
          <w:rFonts w:ascii="Segoe UI" w:hAnsi="Segoe UI" w:cs="Segoe UI"/>
          <w:color w:val="000000" w:themeColor="text1"/>
          <w:sz w:val="18"/>
          <w:szCs w:val="18"/>
        </w:rPr>
      </w:pPr>
      <w:r w:rsidRPr="0032026D">
        <w:rPr>
          <w:rStyle w:val="normaltextrun"/>
          <w:rFonts w:ascii="Titillium" w:hAnsi="Titillium"/>
          <w:color w:val="000000" w:themeColor="text1"/>
          <w:sz w:val="20"/>
          <w:szCs w:val="20"/>
        </w:rPr>
        <w:t>Manta5 says they are well on the way to achieving the goal of building a global brand and creating a new sports category. Since its first prototype went viral in 2018, the subsequent early market success of the first gen XE-1 model the demand to cycle on the water is apparent. As one of New Zealand’s fastest growing company’s Manta5 is fortunate to be able to re-invest heavily in product development.</w:t>
      </w:r>
      <w:r w:rsidRPr="0032026D">
        <w:rPr>
          <w:rStyle w:val="eop"/>
          <w:rFonts w:ascii="Cambria" w:hAnsi="Cambria" w:cs="Cambria"/>
          <w:color w:val="000000" w:themeColor="text1"/>
          <w:sz w:val="20"/>
          <w:szCs w:val="20"/>
        </w:rPr>
        <w:t> </w:t>
      </w:r>
    </w:p>
    <w:p w:rsidRPr="0032026D" w:rsidR="0032026D" w:rsidP="0032026D" w:rsidRDefault="0032026D" w14:paraId="58E70B13" w14:textId="77777777">
      <w:pPr>
        <w:pStyle w:val="paragraph"/>
        <w:spacing w:before="0" w:beforeAutospacing="0" w:after="0" w:afterAutospacing="0"/>
        <w:textAlignment w:val="baseline"/>
        <w:rPr>
          <w:rStyle w:val="eop"/>
          <w:rFonts w:ascii="Titillium" w:hAnsi="Titillium" w:cs="Segoe UI"/>
          <w:color w:val="000000" w:themeColor="text1"/>
          <w:sz w:val="20"/>
          <w:szCs w:val="20"/>
        </w:rPr>
      </w:pPr>
      <w:r w:rsidRPr="0032026D">
        <w:rPr>
          <w:rStyle w:val="normaltextrun"/>
          <w:rFonts w:ascii="Titillium" w:hAnsi="Titillium"/>
          <w:color w:val="000000" w:themeColor="text1"/>
          <w:sz w:val="20"/>
          <w:szCs w:val="20"/>
        </w:rPr>
        <w:t xml:space="preserve">“Consider the vast range of bicycles on land and consider the potential to recreate these categories on water at various price points. It’s our dream to commoditise foil biking and build a new sport in the process.” says Mark </w:t>
      </w:r>
      <w:proofErr w:type="spellStart"/>
      <w:r w:rsidRPr="0032026D">
        <w:rPr>
          <w:rStyle w:val="normaltextrun"/>
          <w:rFonts w:ascii="Titillium" w:hAnsi="Titillium"/>
          <w:color w:val="000000" w:themeColor="text1"/>
          <w:sz w:val="20"/>
          <w:szCs w:val="20"/>
        </w:rPr>
        <w:t>Robotham</w:t>
      </w:r>
      <w:proofErr w:type="spellEnd"/>
      <w:r w:rsidRPr="0032026D">
        <w:rPr>
          <w:rStyle w:val="normaltextrun"/>
          <w:rFonts w:ascii="Titillium" w:hAnsi="Titillium"/>
          <w:color w:val="000000" w:themeColor="text1"/>
          <w:sz w:val="20"/>
          <w:szCs w:val="20"/>
        </w:rPr>
        <w:t>, CEO.</w:t>
      </w:r>
      <w:r w:rsidRPr="0032026D">
        <w:rPr>
          <w:rStyle w:val="eop"/>
          <w:rFonts w:ascii="Cambria" w:hAnsi="Cambria" w:cs="Cambria"/>
          <w:color w:val="000000" w:themeColor="text1"/>
          <w:sz w:val="20"/>
          <w:szCs w:val="20"/>
        </w:rPr>
        <w:t> </w:t>
      </w:r>
    </w:p>
    <w:p w:rsidRPr="0032026D" w:rsidR="0032026D" w:rsidP="0032026D" w:rsidRDefault="0032026D" w14:paraId="32A0CCA4" w14:textId="77777777">
      <w:pPr>
        <w:pStyle w:val="paragraph"/>
        <w:spacing w:before="0" w:beforeAutospacing="0" w:after="0" w:afterAutospacing="0"/>
        <w:textAlignment w:val="baseline"/>
        <w:rPr>
          <w:rFonts w:ascii="Segoe UI" w:hAnsi="Segoe UI" w:cs="Segoe UI"/>
          <w:color w:val="000000" w:themeColor="text1"/>
          <w:sz w:val="18"/>
          <w:szCs w:val="18"/>
        </w:rPr>
      </w:pPr>
    </w:p>
    <w:p w:rsidRPr="0032026D" w:rsidR="0032026D" w:rsidP="0032026D" w:rsidRDefault="0032026D" w14:paraId="5DD78944" w14:textId="77777777">
      <w:pPr>
        <w:pStyle w:val="paragraph"/>
        <w:spacing w:before="0" w:beforeAutospacing="0" w:after="0" w:afterAutospacing="0"/>
        <w:textAlignment w:val="baseline"/>
        <w:rPr>
          <w:rStyle w:val="eop"/>
          <w:rFonts w:ascii="Titillium" w:hAnsi="Titillium" w:cs="Segoe UI"/>
          <w:color w:val="000000" w:themeColor="text1"/>
          <w:sz w:val="20"/>
          <w:szCs w:val="20"/>
        </w:rPr>
      </w:pPr>
      <w:r w:rsidRPr="0032026D">
        <w:rPr>
          <w:rStyle w:val="normaltextrun"/>
          <w:rFonts w:ascii="Titillium" w:hAnsi="Titillium"/>
          <w:color w:val="000000" w:themeColor="text1"/>
          <w:sz w:val="20"/>
          <w:szCs w:val="20"/>
        </w:rPr>
        <w:t>“I want these bikes to go well beyond just being a leisure product - I want it to be a sports product. If you can race it then it’s competitive, and if it’s competitive then one day it could be an Olympic sport.” - Guy Howard-Willis, Founder &amp; Director of Manta5.</w:t>
      </w:r>
      <w:r w:rsidRPr="0032026D">
        <w:rPr>
          <w:rStyle w:val="eop"/>
          <w:rFonts w:ascii="Cambria" w:hAnsi="Cambria" w:cs="Cambria"/>
          <w:color w:val="000000" w:themeColor="text1"/>
          <w:sz w:val="20"/>
          <w:szCs w:val="20"/>
        </w:rPr>
        <w:t> </w:t>
      </w:r>
    </w:p>
    <w:p w:rsidRPr="0032026D" w:rsidR="0032026D" w:rsidP="0032026D" w:rsidRDefault="0032026D" w14:paraId="30B9DFCE" w14:textId="77777777">
      <w:pPr>
        <w:pStyle w:val="paragraph"/>
        <w:spacing w:before="0" w:beforeAutospacing="0" w:after="0" w:afterAutospacing="0"/>
        <w:textAlignment w:val="baseline"/>
        <w:rPr>
          <w:rFonts w:ascii="Segoe UI" w:hAnsi="Segoe UI" w:cs="Segoe UI"/>
          <w:color w:val="000000" w:themeColor="text1"/>
          <w:sz w:val="18"/>
          <w:szCs w:val="18"/>
        </w:rPr>
      </w:pPr>
    </w:p>
    <w:p w:rsidRPr="0032026D" w:rsidR="0032026D" w:rsidP="0032026D" w:rsidRDefault="0032026D" w14:paraId="65CB9D1A" w14:textId="77777777">
      <w:pPr>
        <w:pStyle w:val="paragraph"/>
        <w:spacing w:before="0" w:beforeAutospacing="0" w:after="0" w:afterAutospacing="0"/>
        <w:textAlignment w:val="baseline"/>
        <w:rPr>
          <w:rFonts w:ascii="Segoe UI" w:hAnsi="Segoe UI" w:cs="Segoe UI"/>
          <w:color w:val="000000" w:themeColor="text1"/>
          <w:sz w:val="18"/>
          <w:szCs w:val="18"/>
        </w:rPr>
      </w:pPr>
      <w:r w:rsidRPr="0032026D">
        <w:rPr>
          <w:rStyle w:val="normaltextrun"/>
          <w:rFonts w:ascii="Titillium" w:hAnsi="Titillium"/>
          <w:color w:val="000000" w:themeColor="text1"/>
          <w:sz w:val="20"/>
          <w:szCs w:val="20"/>
        </w:rPr>
        <w:t xml:space="preserve">The </w:t>
      </w:r>
      <w:proofErr w:type="spellStart"/>
      <w:r w:rsidRPr="0032026D">
        <w:rPr>
          <w:rStyle w:val="normaltextrun"/>
          <w:rFonts w:ascii="Titillium" w:hAnsi="Titillium"/>
          <w:color w:val="000000" w:themeColor="text1"/>
          <w:sz w:val="20"/>
          <w:szCs w:val="20"/>
        </w:rPr>
        <w:t>Hydrofoiler</w:t>
      </w:r>
      <w:proofErr w:type="spellEnd"/>
      <w:r w:rsidRPr="0032026D">
        <w:rPr>
          <w:rStyle w:val="normaltextrun"/>
          <w:rFonts w:ascii="Titillium" w:hAnsi="Titillium"/>
          <w:color w:val="000000" w:themeColor="text1"/>
          <w:sz w:val="20"/>
          <w:szCs w:val="20"/>
        </w:rPr>
        <w:t xml:space="preserve"> SL3 Is now launched to market and available via authorised resellers. For more information or to learn about upcoming demo opportunities and events visit manta5.com.</w:t>
      </w:r>
      <w:r w:rsidRPr="0032026D">
        <w:rPr>
          <w:rStyle w:val="normaltextrun"/>
          <w:rFonts w:ascii="Cambria" w:hAnsi="Cambria" w:cs="Cambria"/>
          <w:color w:val="000000" w:themeColor="text1"/>
          <w:sz w:val="20"/>
          <w:szCs w:val="20"/>
        </w:rPr>
        <w:t> </w:t>
      </w:r>
      <w:r w:rsidRPr="0032026D">
        <w:rPr>
          <w:rStyle w:val="eop"/>
          <w:rFonts w:ascii="Cambria" w:hAnsi="Cambria" w:cs="Cambria"/>
          <w:color w:val="000000" w:themeColor="text1"/>
          <w:sz w:val="20"/>
          <w:szCs w:val="20"/>
        </w:rPr>
        <w:t> </w:t>
      </w:r>
    </w:p>
    <w:p w:rsidRPr="0032026D" w:rsidR="0032026D" w:rsidP="0032026D" w:rsidRDefault="0032026D" w14:paraId="4F56E249" w14:textId="77777777">
      <w:pPr>
        <w:pStyle w:val="paragraph"/>
        <w:spacing w:before="0" w:beforeAutospacing="0" w:after="0" w:afterAutospacing="0"/>
        <w:textAlignment w:val="baseline"/>
        <w:rPr>
          <w:rFonts w:ascii="Segoe UI" w:hAnsi="Segoe UI" w:cs="Segoe UI"/>
          <w:color w:val="000000" w:themeColor="text1"/>
          <w:sz w:val="18"/>
          <w:szCs w:val="18"/>
        </w:rPr>
      </w:pPr>
      <w:r w:rsidRPr="0032026D">
        <w:rPr>
          <w:rStyle w:val="eop"/>
          <w:rFonts w:ascii="Cambria" w:hAnsi="Cambria" w:cs="Cambria"/>
          <w:color w:val="000000" w:themeColor="text1"/>
          <w:sz w:val="20"/>
          <w:szCs w:val="20"/>
        </w:rPr>
        <w:t> </w:t>
      </w:r>
    </w:p>
    <w:p w:rsidRPr="0032026D" w:rsidR="0032026D" w:rsidP="0032026D" w:rsidRDefault="0032026D" w14:paraId="5333DD50" w14:textId="45595710">
      <w:pPr>
        <w:pStyle w:val="Heading2"/>
        <w:numPr>
          <w:ilvl w:val="0"/>
          <w:numId w:val="0"/>
        </w:numPr>
        <w:ind w:left="578" w:hanging="578"/>
        <w:rPr>
          <w:b w:val="0"/>
          <w:bCs/>
        </w:rPr>
      </w:pPr>
      <w:r w:rsidRPr="0032026D">
        <w:rPr>
          <w:rStyle w:val="normaltextrun"/>
          <w:b w:val="0"/>
          <w:bCs/>
        </w:rPr>
        <w:lastRenderedPageBreak/>
        <w:t xml:space="preserve">New Manta5 </w:t>
      </w:r>
      <w:proofErr w:type="spellStart"/>
      <w:r w:rsidRPr="0032026D">
        <w:rPr>
          <w:rStyle w:val="normaltextrun"/>
          <w:b w:val="0"/>
          <w:bCs/>
        </w:rPr>
        <w:t>Hydrofoiler</w:t>
      </w:r>
      <w:proofErr w:type="spellEnd"/>
      <w:r w:rsidRPr="0032026D">
        <w:rPr>
          <w:rStyle w:val="normaltextrun"/>
          <w:b w:val="0"/>
          <w:bCs/>
        </w:rPr>
        <w:t xml:space="preserve"> SL3 Summary</w:t>
      </w:r>
    </w:p>
    <w:p w:rsidRPr="0032026D" w:rsidR="0032026D" w:rsidP="0032026D" w:rsidRDefault="0032026D" w14:paraId="07BE3B41" w14:textId="77777777">
      <w:pPr>
        <w:pStyle w:val="paragraph"/>
        <w:spacing w:before="0" w:beforeAutospacing="0" w:after="0" w:afterAutospacing="0"/>
        <w:textAlignment w:val="baseline"/>
        <w:rPr>
          <w:rFonts w:ascii="Segoe UI" w:hAnsi="Segoe UI" w:cs="Segoe UI"/>
          <w:color w:val="000000" w:themeColor="text1"/>
          <w:sz w:val="18"/>
          <w:szCs w:val="18"/>
        </w:rPr>
      </w:pPr>
      <w:r w:rsidRPr="0032026D">
        <w:rPr>
          <w:rStyle w:val="normaltextrun"/>
          <w:rFonts w:ascii="Titillium" w:hAnsi="Titillium"/>
          <w:color w:val="000000" w:themeColor="text1"/>
          <w:sz w:val="20"/>
          <w:szCs w:val="20"/>
        </w:rPr>
        <w:t>1. 2.5kW motor and throttle</w:t>
      </w:r>
      <w:r w:rsidRPr="0032026D">
        <w:rPr>
          <w:rStyle w:val="eop"/>
          <w:rFonts w:ascii="Cambria" w:hAnsi="Cambria" w:cs="Cambria"/>
          <w:color w:val="000000" w:themeColor="text1"/>
          <w:sz w:val="20"/>
          <w:szCs w:val="20"/>
        </w:rPr>
        <w:t> </w:t>
      </w:r>
    </w:p>
    <w:p w:rsidRPr="0032026D" w:rsidR="0032026D" w:rsidP="0032026D" w:rsidRDefault="0032026D" w14:paraId="27F3E363" w14:textId="77777777">
      <w:pPr>
        <w:pStyle w:val="paragraph"/>
        <w:spacing w:before="0" w:beforeAutospacing="0" w:after="0" w:afterAutospacing="0"/>
        <w:textAlignment w:val="baseline"/>
        <w:rPr>
          <w:rStyle w:val="normaltextrun"/>
          <w:rFonts w:ascii="Titillium" w:hAnsi="Titillium"/>
          <w:color w:val="000000" w:themeColor="text1"/>
          <w:sz w:val="20"/>
          <w:szCs w:val="20"/>
        </w:rPr>
      </w:pPr>
      <w:r w:rsidRPr="0032026D">
        <w:rPr>
          <w:rStyle w:val="normaltextrun"/>
          <w:rFonts w:ascii="Titillium" w:hAnsi="Titillium"/>
          <w:color w:val="000000" w:themeColor="text1"/>
          <w:sz w:val="20"/>
          <w:szCs w:val="20"/>
        </w:rPr>
        <w:t xml:space="preserve">2. 10 levels of pedal assist settings. </w:t>
      </w:r>
    </w:p>
    <w:p w:rsidRPr="0032026D" w:rsidR="0032026D" w:rsidP="0032026D" w:rsidRDefault="0032026D" w14:paraId="52671E56" w14:textId="77777777">
      <w:pPr>
        <w:pStyle w:val="paragraph"/>
        <w:spacing w:before="0" w:beforeAutospacing="0" w:after="0" w:afterAutospacing="0"/>
        <w:textAlignment w:val="baseline"/>
        <w:rPr>
          <w:rStyle w:val="normaltextrun"/>
          <w:rFonts w:ascii="Titillium" w:hAnsi="Titillium"/>
          <w:color w:val="000000" w:themeColor="text1"/>
          <w:sz w:val="20"/>
          <w:szCs w:val="20"/>
        </w:rPr>
      </w:pPr>
      <w:r w:rsidRPr="0032026D">
        <w:rPr>
          <w:rStyle w:val="normaltextrun"/>
          <w:rFonts w:ascii="Titillium" w:hAnsi="Titillium"/>
          <w:color w:val="000000" w:themeColor="text1"/>
          <w:sz w:val="20"/>
          <w:szCs w:val="20"/>
        </w:rPr>
        <w:t>3. Introduction of a throttle only launch</w:t>
      </w:r>
    </w:p>
    <w:p w:rsidRPr="0032026D" w:rsidR="0032026D" w:rsidP="0032026D" w:rsidRDefault="0032026D" w14:paraId="5903AD1F" w14:textId="77777777">
      <w:pPr>
        <w:pStyle w:val="paragraph"/>
        <w:spacing w:before="0" w:beforeAutospacing="0" w:after="0" w:afterAutospacing="0"/>
        <w:textAlignment w:val="baseline"/>
        <w:rPr>
          <w:rFonts w:ascii="Segoe UI" w:hAnsi="Segoe UI" w:cs="Segoe UI"/>
          <w:color w:val="000000" w:themeColor="text1"/>
          <w:sz w:val="18"/>
          <w:szCs w:val="18"/>
        </w:rPr>
      </w:pPr>
      <w:r w:rsidRPr="0032026D">
        <w:rPr>
          <w:rStyle w:val="normaltextrun"/>
          <w:rFonts w:ascii="Titillium" w:hAnsi="Titillium"/>
          <w:color w:val="000000" w:themeColor="text1"/>
          <w:sz w:val="20"/>
          <w:szCs w:val="20"/>
        </w:rPr>
        <w:t>4. Up to 4.5-hour ride time</w:t>
      </w:r>
      <w:r w:rsidRPr="0032026D">
        <w:rPr>
          <w:rStyle w:val="eop"/>
          <w:rFonts w:ascii="Cambria" w:hAnsi="Cambria" w:cs="Cambria"/>
          <w:color w:val="000000" w:themeColor="text1"/>
          <w:sz w:val="20"/>
          <w:szCs w:val="20"/>
        </w:rPr>
        <w:t> </w:t>
      </w:r>
    </w:p>
    <w:p w:rsidRPr="0032026D" w:rsidR="0032026D" w:rsidP="0032026D" w:rsidRDefault="0032026D" w14:paraId="7D155CF8" w14:textId="77777777">
      <w:pPr>
        <w:pStyle w:val="paragraph"/>
        <w:spacing w:before="0" w:beforeAutospacing="0" w:after="0" w:afterAutospacing="0"/>
        <w:textAlignment w:val="baseline"/>
        <w:rPr>
          <w:rFonts w:ascii="Segoe UI" w:hAnsi="Segoe UI" w:cs="Segoe UI"/>
          <w:color w:val="000000" w:themeColor="text1"/>
          <w:sz w:val="18"/>
          <w:szCs w:val="18"/>
        </w:rPr>
      </w:pPr>
      <w:r w:rsidRPr="0032026D">
        <w:rPr>
          <w:rStyle w:val="normaltextrun"/>
          <w:rFonts w:ascii="Titillium" w:hAnsi="Titillium"/>
          <w:color w:val="000000" w:themeColor="text1"/>
          <w:sz w:val="20"/>
          <w:szCs w:val="20"/>
        </w:rPr>
        <w:t>5.. The average new rider can become a confident foil biker in less than 1 hour</w:t>
      </w:r>
      <w:r w:rsidRPr="0032026D">
        <w:rPr>
          <w:rStyle w:val="eop"/>
          <w:rFonts w:ascii="Cambria" w:hAnsi="Cambria" w:cs="Cambria"/>
          <w:color w:val="000000" w:themeColor="text1"/>
          <w:sz w:val="20"/>
          <w:szCs w:val="20"/>
        </w:rPr>
        <w:t> </w:t>
      </w:r>
    </w:p>
    <w:p w:rsidRPr="0032026D" w:rsidR="0032026D" w:rsidP="0032026D" w:rsidRDefault="0032026D" w14:paraId="379C86B6" w14:textId="77777777">
      <w:pPr>
        <w:pStyle w:val="paragraph"/>
        <w:spacing w:before="0" w:beforeAutospacing="0" w:after="0" w:afterAutospacing="0"/>
        <w:textAlignment w:val="baseline"/>
        <w:rPr>
          <w:rStyle w:val="eop"/>
          <w:rFonts w:ascii="Titillium" w:hAnsi="Titillium" w:cs="Segoe UI"/>
          <w:color w:val="000000" w:themeColor="text1"/>
          <w:sz w:val="20"/>
          <w:szCs w:val="20"/>
        </w:rPr>
      </w:pPr>
      <w:r w:rsidRPr="0032026D">
        <w:rPr>
          <w:rStyle w:val="normaltextrun"/>
          <w:rFonts w:ascii="Titillium" w:hAnsi="Titillium"/>
          <w:color w:val="000000" w:themeColor="text1"/>
          <w:sz w:val="20"/>
          <w:szCs w:val="20"/>
        </w:rPr>
        <w:t>6. Modular design breaks the bike down into 5 small pieces for easy in-car transport and assembly waterside</w:t>
      </w:r>
      <w:r w:rsidRPr="0032026D">
        <w:rPr>
          <w:rStyle w:val="normaltextrun"/>
          <w:rFonts w:ascii="Cambria" w:hAnsi="Cambria" w:cs="Cambria"/>
          <w:color w:val="000000" w:themeColor="text1"/>
          <w:sz w:val="20"/>
          <w:szCs w:val="20"/>
        </w:rPr>
        <w:t>  </w:t>
      </w:r>
      <w:r w:rsidRPr="0032026D">
        <w:rPr>
          <w:rStyle w:val="eop"/>
          <w:rFonts w:ascii="Cambria" w:hAnsi="Cambria" w:cs="Cambria"/>
          <w:color w:val="000000" w:themeColor="text1"/>
          <w:sz w:val="20"/>
          <w:szCs w:val="20"/>
        </w:rPr>
        <w:t> </w:t>
      </w:r>
    </w:p>
    <w:p w:rsidRPr="0032026D" w:rsidR="0032026D" w:rsidP="0032026D" w:rsidRDefault="0032026D" w14:paraId="0AE8CE42" w14:textId="65C8B68B">
      <w:pPr>
        <w:rPr>
          <w:color w:val="000000" w:themeColor="text1"/>
        </w:rPr>
      </w:pPr>
      <w:r w:rsidRPr="0032026D">
        <w:rPr>
          <w:rStyle w:val="eop"/>
          <w:rFonts w:ascii="Titillium" w:hAnsi="Titillium" w:cs="Segoe UI"/>
          <w:color w:val="000000" w:themeColor="text1"/>
          <w:sz w:val="20"/>
          <w:szCs w:val="20"/>
        </w:rPr>
        <w:t xml:space="preserve">7. </w:t>
      </w:r>
      <w:r w:rsidRPr="0032026D">
        <w:rPr>
          <w:rStyle w:val="eop"/>
          <w:rFonts w:ascii="Titillium" w:hAnsi="Titillium" w:cs="Segoe UI"/>
          <w:color w:val="000000" w:themeColor="text1"/>
          <w:sz w:val="20"/>
          <w:szCs w:val="20"/>
        </w:rPr>
        <w:t>Toolless</w:t>
      </w:r>
      <w:r w:rsidRPr="0032026D">
        <w:rPr>
          <w:rStyle w:val="eop"/>
          <w:rFonts w:ascii="Titillium" w:hAnsi="Titillium" w:cs="Segoe UI"/>
          <w:color w:val="000000" w:themeColor="text1"/>
          <w:sz w:val="20"/>
          <w:szCs w:val="20"/>
        </w:rPr>
        <w:t xml:space="preserve"> quick connection points for easy assembly </w:t>
      </w:r>
    </w:p>
    <w:p w:rsidRPr="0032026D" w:rsidR="0032026D" w:rsidP="0032026D" w:rsidRDefault="0032026D" w14:paraId="203D8129" w14:textId="77777777">
      <w:pPr>
        <w:rPr>
          <w:rFonts w:ascii="Segoe UI" w:hAnsi="Segoe UI"/>
          <w:color w:val="000000" w:themeColor="text1"/>
          <w:sz w:val="18"/>
          <w:szCs w:val="18"/>
        </w:rPr>
      </w:pPr>
      <w:r w:rsidRPr="0032026D">
        <w:rPr>
          <w:rStyle w:val="normaltextrun"/>
          <w:rFonts w:ascii="Titillium" w:hAnsi="Titillium"/>
          <w:color w:val="000000" w:themeColor="text1"/>
          <w:sz w:val="20"/>
          <w:szCs w:val="20"/>
        </w:rPr>
        <w:t>8. Three model variants available at multiple price points. Contact the nearest authorised reseller for a price list</w:t>
      </w:r>
      <w:r w:rsidRPr="0032026D">
        <w:rPr>
          <w:rStyle w:val="eop"/>
          <w:rFonts w:ascii="Cambria" w:hAnsi="Cambria" w:cs="Cambria"/>
          <w:color w:val="000000" w:themeColor="text1"/>
          <w:sz w:val="20"/>
          <w:szCs w:val="20"/>
        </w:rPr>
        <w:t> </w:t>
      </w:r>
    </w:p>
    <w:p w:rsidRPr="0032026D" w:rsidR="0032026D" w:rsidP="0032026D" w:rsidRDefault="0032026D" w14:paraId="7290CACC" w14:textId="77777777">
      <w:pPr>
        <w:rPr>
          <w:rFonts w:ascii="Segoe UI" w:hAnsi="Segoe UI"/>
          <w:color w:val="000000" w:themeColor="text1"/>
          <w:sz w:val="18"/>
          <w:szCs w:val="18"/>
        </w:rPr>
      </w:pPr>
      <w:r w:rsidRPr="0032026D">
        <w:rPr>
          <w:rStyle w:val="eop"/>
          <w:rFonts w:ascii="Cambria" w:hAnsi="Cambria" w:cs="Cambria"/>
          <w:color w:val="000000" w:themeColor="text1"/>
          <w:sz w:val="20"/>
          <w:szCs w:val="20"/>
        </w:rPr>
        <w:t> </w:t>
      </w:r>
    </w:p>
    <w:p w:rsidRPr="0032026D" w:rsidR="0032026D" w:rsidP="0032026D" w:rsidRDefault="0032026D" w14:paraId="37C0EA32" w14:textId="72868BD8">
      <w:pPr>
        <w:rPr>
          <w:color w:val="000000" w:themeColor="text1"/>
          <w:sz w:val="18"/>
          <w:szCs w:val="18"/>
        </w:rPr>
      </w:pPr>
      <w:r w:rsidRPr="0032026D">
        <w:rPr>
          <w:rStyle w:val="eop"/>
          <w:rFonts w:ascii="Cambria" w:hAnsi="Cambria" w:cs="Cambria"/>
          <w:color w:val="000000" w:themeColor="text1"/>
          <w:sz w:val="20"/>
          <w:szCs w:val="20"/>
        </w:rPr>
        <w:t> </w:t>
      </w:r>
      <w:r w:rsidRPr="0032026D">
        <w:rPr>
          <w:rStyle w:val="eop"/>
          <w:rFonts w:cs="Cambria"/>
          <w:color w:val="000000" w:themeColor="text1"/>
          <w:sz w:val="20"/>
          <w:szCs w:val="20"/>
        </w:rPr>
        <w:t>---end</w:t>
      </w:r>
    </w:p>
    <w:p w:rsidRPr="0032026D" w:rsidR="0032026D" w:rsidP="0032026D" w:rsidRDefault="0032026D" w14:paraId="7EE56431" w14:textId="77777777">
      <w:pPr>
        <w:pStyle w:val="paragraph"/>
        <w:spacing w:before="0" w:beforeAutospacing="0" w:after="0" w:afterAutospacing="0"/>
        <w:textAlignment w:val="baseline"/>
        <w:rPr>
          <w:rFonts w:ascii="Segoe UI" w:hAnsi="Segoe UI" w:cs="Segoe UI"/>
          <w:color w:val="000000" w:themeColor="text1"/>
          <w:sz w:val="18"/>
          <w:szCs w:val="18"/>
        </w:rPr>
      </w:pPr>
    </w:p>
    <w:p w:rsidRPr="0032026D" w:rsidR="0032026D" w:rsidP="0032026D" w:rsidRDefault="0032026D" w14:paraId="41419872" w14:textId="77777777">
      <w:pPr>
        <w:rPr>
          <w:rFonts w:ascii="Segoe UI" w:hAnsi="Segoe UI" w:cs="Segoe UI"/>
          <w:sz w:val="18"/>
          <w:szCs w:val="18"/>
        </w:rPr>
      </w:pPr>
      <w:r w:rsidRPr="0032026D">
        <w:rPr>
          <w:rStyle w:val="eop"/>
          <w:rFonts w:ascii="Cambria" w:hAnsi="Cambria" w:cs="Cambria"/>
          <w:color w:val="012647"/>
          <w:sz w:val="18"/>
          <w:szCs w:val="18"/>
        </w:rPr>
        <w:t> </w:t>
      </w:r>
    </w:p>
    <w:p w:rsidRPr="0032026D" w:rsidR="0032026D" w:rsidP="0032026D" w:rsidRDefault="0032026D" w14:paraId="0C8235F1" w14:textId="77777777">
      <w:pPr>
        <w:rPr>
          <w:rFonts w:ascii="Segoe UI" w:hAnsi="Segoe UI" w:cs="Segoe UI"/>
          <w:b/>
          <w:bCs/>
          <w:sz w:val="18"/>
          <w:szCs w:val="18"/>
        </w:rPr>
      </w:pPr>
      <w:r w:rsidRPr="0032026D">
        <w:rPr>
          <w:rStyle w:val="normaltextrun"/>
          <w:rFonts w:ascii="Titillium" w:hAnsi="Titillium"/>
          <w:b/>
          <w:bCs/>
          <w:color w:val="7F7F7F"/>
          <w:sz w:val="18"/>
          <w:szCs w:val="18"/>
        </w:rPr>
        <w:t>About Manta5</w:t>
      </w:r>
      <w:r w:rsidRPr="0032026D">
        <w:rPr>
          <w:rStyle w:val="eop"/>
          <w:rFonts w:ascii="Cambria" w:hAnsi="Cambria" w:cs="Cambria"/>
          <w:b/>
          <w:bCs/>
          <w:color w:val="7F7F7F"/>
          <w:sz w:val="18"/>
          <w:szCs w:val="18"/>
        </w:rPr>
        <w:t> </w:t>
      </w:r>
    </w:p>
    <w:p w:rsidRPr="0032026D" w:rsidR="0032026D" w:rsidP="0032026D" w:rsidRDefault="0032026D" w14:paraId="7A5C20EF" w14:textId="3106D41C">
      <w:pPr>
        <w:rPr>
          <w:rFonts w:ascii="Segoe UI" w:hAnsi="Segoe UI" w:cs="Segoe UI"/>
          <w:sz w:val="18"/>
          <w:szCs w:val="18"/>
        </w:rPr>
      </w:pPr>
      <w:r w:rsidRPr="19AFE618" w:rsidR="0032026D">
        <w:rPr>
          <w:rStyle w:val="normaltextrun"/>
          <w:rFonts w:ascii="Titillium" w:hAnsi="Titillium"/>
          <w:color w:val="000000" w:themeColor="text1" w:themeTint="FF" w:themeShade="FF"/>
          <w:sz w:val="18"/>
          <w:szCs w:val="18"/>
        </w:rPr>
        <w:t xml:space="preserve">Manta5 created the world’s first Hydrofoil bike and revolutionized the cycling experience on water in 2020. Today, Manta5 leads the world in the innovation of personal </w:t>
      </w:r>
      <w:r w:rsidRPr="19AFE618" w:rsidR="0032026D">
        <w:rPr>
          <w:rStyle w:val="normaltextrun"/>
          <w:rFonts w:ascii="Titillium" w:hAnsi="Titillium"/>
          <w:color w:val="000000" w:themeColor="text1" w:themeTint="FF" w:themeShade="FF"/>
          <w:sz w:val="18"/>
          <w:szCs w:val="18"/>
        </w:rPr>
        <w:t>hydrofoiling</w:t>
      </w:r>
      <w:r w:rsidRPr="19AFE618" w:rsidR="0032026D">
        <w:rPr>
          <w:rStyle w:val="normaltextrun"/>
          <w:rFonts w:ascii="Titillium" w:hAnsi="Titillium"/>
          <w:color w:val="000000" w:themeColor="text1" w:themeTint="FF" w:themeShade="FF"/>
          <w:sz w:val="18"/>
          <w:szCs w:val="18"/>
        </w:rPr>
        <w:t xml:space="preserve"> watercraft and champions the growth of emerging </w:t>
      </w:r>
      <w:r w:rsidRPr="19AFE618" w:rsidR="0032026D">
        <w:rPr>
          <w:rStyle w:val="normaltextrun"/>
          <w:rFonts w:ascii="Titillium" w:hAnsi="Titillium"/>
          <w:color w:val="000000" w:themeColor="text1" w:themeTint="FF" w:themeShade="FF"/>
          <w:sz w:val="18"/>
          <w:szCs w:val="18"/>
        </w:rPr>
        <w:t>hydrofoiling</w:t>
      </w:r>
      <w:r w:rsidRPr="19AFE618" w:rsidR="0032026D">
        <w:rPr>
          <w:rStyle w:val="normaltextrun"/>
          <w:rFonts w:ascii="Titillium" w:hAnsi="Titillium"/>
          <w:color w:val="000000" w:themeColor="text1" w:themeTint="FF" w:themeShade="FF"/>
          <w:sz w:val="18"/>
          <w:szCs w:val="18"/>
        </w:rPr>
        <w:t xml:space="preserve"> sporting disciplines. Manta5’s product development, marketing, and support is based in Waikato, New </w:t>
      </w:r>
      <w:r w:rsidRPr="19AFE618" w:rsidR="0032026D">
        <w:rPr>
          <w:rStyle w:val="normaltextrun"/>
          <w:rFonts w:ascii="Titillium" w:hAnsi="Titillium"/>
          <w:color w:val="000000" w:themeColor="text1" w:themeTint="FF" w:themeShade="FF"/>
          <w:sz w:val="18"/>
          <w:szCs w:val="18"/>
        </w:rPr>
        <w:t>Zealand</w:t>
      </w:r>
      <w:r w:rsidRPr="19AFE618" w:rsidR="45D0D993">
        <w:rPr>
          <w:rStyle w:val="normaltextrun"/>
          <w:rFonts w:ascii="Titillium" w:hAnsi="Titillium"/>
          <w:color w:val="000000" w:themeColor="text1" w:themeTint="FF" w:themeShade="FF"/>
          <w:sz w:val="18"/>
          <w:szCs w:val="18"/>
        </w:rPr>
        <w:t>.</w:t>
      </w:r>
      <w:r w:rsidRPr="19AFE618" w:rsidR="0032026D">
        <w:rPr>
          <w:rStyle w:val="normaltextrun"/>
          <w:rFonts w:ascii="Titillium" w:hAnsi="Titillium"/>
          <w:color w:val="000000" w:themeColor="text1" w:themeTint="FF" w:themeShade="FF"/>
          <w:sz w:val="18"/>
          <w:szCs w:val="18"/>
        </w:rPr>
        <w:t xml:space="preserve"> Manta5 </w:t>
      </w:r>
      <w:r w:rsidRPr="19AFE618" w:rsidR="0032026D">
        <w:rPr>
          <w:rStyle w:val="normaltextrun"/>
          <w:rFonts w:ascii="Titillium" w:hAnsi="Titillium"/>
          <w:color w:val="000000" w:themeColor="text1" w:themeTint="FF" w:themeShade="FF"/>
          <w:sz w:val="18"/>
          <w:szCs w:val="18"/>
        </w:rPr>
        <w:t>staff are dedicated to making products people love, and to leaving the world better than they found it.</w:t>
      </w:r>
      <w:r w:rsidRPr="19AFE618" w:rsidR="0032026D">
        <w:rPr>
          <w:rStyle w:val="normaltextrun"/>
          <w:rFonts w:ascii="Cambria" w:hAnsi="Cambria" w:cs="Cambria"/>
          <w:color w:val="000000" w:themeColor="text1" w:themeTint="FF" w:themeShade="FF"/>
          <w:sz w:val="18"/>
          <w:szCs w:val="18"/>
        </w:rPr>
        <w:t> </w:t>
      </w:r>
      <w:r w:rsidRPr="19AFE618" w:rsidR="0032026D">
        <w:rPr>
          <w:rStyle w:val="eop"/>
          <w:rFonts w:ascii="Cambria" w:hAnsi="Cambria" w:cs="Cambria"/>
          <w:color w:val="000000" w:themeColor="text1" w:themeTint="FF" w:themeShade="FF"/>
          <w:sz w:val="18"/>
          <w:szCs w:val="18"/>
        </w:rPr>
        <w:t> </w:t>
      </w:r>
    </w:p>
    <w:sectPr w:rsidRPr="0032026D" w:rsidR="00A379F2" w:rsidSect="00981D44">
      <w:headerReference w:type="default" r:id="rId16"/>
      <w:footerReference w:type="default" r:id="rId17"/>
      <w:headerReference w:type="first" r:id="rId18"/>
      <w:pgSz w:w="11906" w:h="16838" w:orient="portrait" w:code="9"/>
      <w:pgMar w:top="1247" w:right="1247" w:bottom="1247" w:left="124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46B2" w:rsidP="00CF38F6" w:rsidRDefault="00D346B2" w14:paraId="59CCF8AB" w14:textId="77777777">
      <w:r>
        <w:separator/>
      </w:r>
    </w:p>
    <w:p w:rsidR="00D346B2" w:rsidRDefault="00D346B2" w14:paraId="276CB148" w14:textId="77777777"/>
  </w:endnote>
  <w:endnote w:type="continuationSeparator" w:id="0">
    <w:p w:rsidR="00D346B2" w:rsidP="00CF38F6" w:rsidRDefault="00D346B2" w14:paraId="3558AB52" w14:textId="77777777">
      <w:r>
        <w:continuationSeparator/>
      </w:r>
    </w:p>
    <w:p w:rsidR="00D346B2" w:rsidRDefault="00D346B2" w14:paraId="25B13A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tillium">
    <w:panose1 w:val="020B0604020202020204"/>
    <w:charset w:val="4D"/>
    <w:family w:val="auto"/>
    <w:notTrueType/>
    <w:pitch w:val="variable"/>
    <w:sig w:usb0="00000007" w:usb1="00000001" w:usb2="00000000" w:usb3="00000000" w:csb0="00000093" w:csb1="00000000"/>
  </w:font>
  <w:font w:name="Magistral Medium">
    <w:panose1 w:val="020B0704030204080304"/>
    <w:charset w:val="00"/>
    <w:family w:val="swiss"/>
    <w:pitch w:val="variable"/>
    <w:sig w:usb0="800002F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938"/>
      <w:gridCol w:w="1474"/>
    </w:tblGrid>
    <w:tr w:rsidR="00570A1C" w:rsidTr="00E55F8F" w14:paraId="785E7B92" w14:textId="77777777">
      <w:trPr>
        <w:jc w:val="center"/>
      </w:trPr>
      <w:tc>
        <w:tcPr>
          <w:tcW w:w="7938" w:type="dxa"/>
          <w:vAlign w:val="center"/>
        </w:tcPr>
        <w:p w:rsidR="00570A1C" w:rsidP="00A23D15" w:rsidRDefault="00570A1C" w14:paraId="697A53C7" w14:textId="77777777">
          <w:pPr>
            <w:pStyle w:val="Footer"/>
          </w:pPr>
          <w:r>
            <w:t xml:space="preserve">Document Name  </w:t>
          </w:r>
          <w:sdt>
            <w:sdtPr>
              <w:alias w:val="Publish Date"/>
              <w:tag w:val=""/>
              <w:id w:val="1105454286"/>
              <w:placeholder/>
              <w:showingPlcHdr/>
              <w:dataBinding w:prefixMappings="xmlns:ns0='http://schemas.microsoft.com/office/2006/coverPageProps' " w:xpath="/ns0:CoverPageProperties[1]/ns0:PublishDate[1]" w:storeItemID="{55AF091B-3C7A-41E3-B477-F2FDAA23CFDA}"/>
              <w:date>
                <w:dateFormat w:val="d MMMM yyyy"/>
                <w:lid w:val="en-NZ"/>
                <w:storeMappedDataAs w:val="dateTime"/>
                <w:calendar w:val="gregorian"/>
              </w:date>
            </w:sdtPr>
            <w:sdtContent>
              <w:r w:rsidRPr="009E1821">
                <w:rPr>
                  <w:rStyle w:val="PlaceholderText"/>
                </w:rPr>
                <w:t>[Publish Date]</w:t>
              </w:r>
            </w:sdtContent>
          </w:sdt>
        </w:p>
        <w:p w:rsidR="00570A1C" w:rsidP="00A23D15" w:rsidRDefault="00570A1C" w14:paraId="14ECF8D3" w14:textId="77777777">
          <w:pPr>
            <w:pStyle w:val="Footer"/>
          </w:pPr>
          <w:r>
            <w:t>© Manta5</w:t>
          </w:r>
          <w:r w:rsidR="00CA7E0E">
            <w:t xml:space="preserve"> 2021</w:t>
          </w:r>
          <w:r>
            <w:t xml:space="preserve">   Confidential</w:t>
          </w:r>
        </w:p>
      </w:tc>
      <w:tc>
        <w:tcPr>
          <w:tcW w:w="1474" w:type="dxa"/>
          <w:vAlign w:val="center"/>
        </w:tcPr>
        <w:p w:rsidR="00570A1C" w:rsidP="00A23D15" w:rsidRDefault="00570A1C" w14:paraId="62126FF9" w14:textId="77777777">
          <w:pPr>
            <w:pStyle w:val="Footer"/>
            <w:jc w:val="right"/>
          </w:pPr>
          <w:r>
            <w:t xml:space="preserve">Page </w:t>
          </w:r>
          <w:r>
            <w:fldChar w:fldCharType="begin"/>
          </w:r>
          <w:r>
            <w:instrText xml:space="preserve"> PAGE   \* MERGEFORMAT </w:instrText>
          </w:r>
          <w:r>
            <w:fldChar w:fldCharType="separate"/>
          </w:r>
          <w:r>
            <w:t>3</w:t>
          </w:r>
          <w:r>
            <w:rPr>
              <w:noProof/>
            </w:rPr>
            <w:fldChar w:fldCharType="end"/>
          </w:r>
        </w:p>
      </w:tc>
    </w:tr>
  </w:tbl>
  <w:p w:rsidRPr="00AC6FF5" w:rsidR="00570A1C" w:rsidP="00596A46" w:rsidRDefault="00570A1C" w14:paraId="5BB78141" w14:textId="77777777">
    <w:pPr>
      <w:pStyle w:val="Footer"/>
      <w:rPr>
        <w:sz w:val="2"/>
        <w:szCs w:val="2"/>
      </w:rPr>
    </w:pPr>
  </w:p>
  <w:p w:rsidRPr="00E55F8F" w:rsidR="00570A1C" w:rsidP="00E55F8F" w:rsidRDefault="00570A1C" w14:paraId="29E68623" w14:textId="7777777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46B2" w:rsidP="00CF38F6" w:rsidRDefault="00D346B2" w14:paraId="4D8E1929" w14:textId="77777777">
      <w:r>
        <w:separator/>
      </w:r>
    </w:p>
    <w:p w:rsidR="00D346B2" w:rsidRDefault="00D346B2" w14:paraId="5F6811A2" w14:textId="77777777"/>
  </w:footnote>
  <w:footnote w:type="continuationSeparator" w:id="0">
    <w:p w:rsidR="00D346B2" w:rsidP="00CF38F6" w:rsidRDefault="00D346B2" w14:paraId="6AAE428B" w14:textId="77777777">
      <w:r>
        <w:continuationSeparator/>
      </w:r>
    </w:p>
    <w:p w:rsidR="00D346B2" w:rsidRDefault="00D346B2" w14:paraId="3A3BB89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70A1C" w:rsidRDefault="00E344F9" w14:paraId="6DE5A027" w14:textId="77777777">
    <w:pPr>
      <w:pStyle w:val="Header"/>
    </w:pPr>
    <w:r w:rsidRPr="00297B9F">
      <w:rPr>
        <w:noProof/>
        <w:lang w:val="en-GB"/>
      </w:rPr>
      <w:drawing>
        <wp:anchor distT="114300" distB="114300" distL="114300" distR="114300" simplePos="0" relativeHeight="251659264" behindDoc="0" locked="1" layoutInCell="1" hidden="0" allowOverlap="1" wp14:anchorId="3E58A251" wp14:editId="6957CC06">
          <wp:simplePos x="0" y="0"/>
          <wp:positionH relativeFrom="margin">
            <wp:posOffset>5543550</wp:posOffset>
          </wp:positionH>
          <wp:positionV relativeFrom="topMargin">
            <wp:posOffset>320040</wp:posOffset>
          </wp:positionV>
          <wp:extent cx="890905" cy="174625"/>
          <wp:effectExtent l="0" t="0" r="4445"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ic:cNvPicPr preferRelativeResize="0"/>
                </pic:nvPicPr>
                <pic:blipFill rotWithShape="1">
                  <a:blip r:embed="rId1">
                    <a:extLst>
                      <a:ext uri="{28A0092B-C50C-407E-A947-70E740481C1C}">
                        <a14:useLocalDpi xmlns:a14="http://schemas.microsoft.com/office/drawing/2010/main" val="0"/>
                      </a:ext>
                    </a:extLst>
                  </a:blip>
                  <a:srcRect l="-1336" r="-4693"/>
                  <a:stretch/>
                </pic:blipFill>
                <pic:spPr bwMode="auto">
                  <a:xfrm>
                    <a:off x="0" y="0"/>
                    <a:ext cx="890905" cy="174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70A1C" w:rsidRDefault="00570A1C" w14:paraId="2F353E26" w14:textId="77777777">
    <w:pPr>
      <w:pStyle w:val="Header"/>
    </w:pPr>
    <w:r w:rsidRPr="00297B9F">
      <w:rPr>
        <w:noProof/>
        <w:lang w:val="en-GB"/>
      </w:rPr>
      <w:drawing>
        <wp:anchor distT="114300" distB="114300" distL="114300" distR="114300" simplePos="0" relativeHeight="251657216" behindDoc="1" locked="1" layoutInCell="1" hidden="0" allowOverlap="1" wp14:anchorId="683AF0C6" wp14:editId="3833B9AA">
          <wp:simplePos x="0" y="0"/>
          <wp:positionH relativeFrom="page">
            <wp:align>center</wp:align>
          </wp:positionH>
          <wp:positionV relativeFrom="page">
            <wp:posOffset>2020570</wp:posOffset>
          </wp:positionV>
          <wp:extent cx="1947600" cy="882000"/>
          <wp:effectExtent l="0" t="0" r="0" b="0"/>
          <wp:wrapNone/>
          <wp:docPr id="3" name="image6.pn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descr="Logo, company name&#10;&#10;Description automatically generated"/>
                  <pic:cNvPicPr preferRelativeResize="0"/>
                </pic:nvPicPr>
                <pic:blipFill>
                  <a:blip r:embed="rId1"/>
                  <a:srcRect b="-37209"/>
                  <a:stretch>
                    <a:fillRect/>
                  </a:stretch>
                </pic:blipFill>
                <pic:spPr>
                  <a:xfrm>
                    <a:off x="0" y="0"/>
                    <a:ext cx="1947600" cy="8820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3EA"/>
    <w:multiLevelType w:val="multilevel"/>
    <w:tmpl w:val="6054E19C"/>
    <w:numStyleLink w:val="NumberList"/>
  </w:abstractNum>
  <w:abstractNum w:abstractNumId="1" w15:restartNumberingAfterBreak="0">
    <w:nsid w:val="07E22289"/>
    <w:multiLevelType w:val="multilevel"/>
    <w:tmpl w:val="6054E19C"/>
    <w:numStyleLink w:val="NumberList"/>
  </w:abstractNum>
  <w:abstractNum w:abstractNumId="2" w15:restartNumberingAfterBreak="0">
    <w:nsid w:val="0DF650FF"/>
    <w:multiLevelType w:val="multilevel"/>
    <w:tmpl w:val="AAB698D2"/>
    <w:styleLink w:val="BulletList"/>
    <w:lvl w:ilvl="0">
      <w:start w:val="1"/>
      <w:numFmt w:val="bullet"/>
      <w:pStyle w:val="BulletL1"/>
      <w:lvlText w:val=""/>
      <w:lvlJc w:val="left"/>
      <w:pPr>
        <w:ind w:left="357" w:hanging="357"/>
      </w:pPr>
      <w:rPr>
        <w:rFonts w:hint="default" w:ascii="Wingdings 2" w:hAnsi="Wingdings 2"/>
      </w:rPr>
    </w:lvl>
    <w:lvl w:ilvl="1">
      <w:start w:val="1"/>
      <w:numFmt w:val="bullet"/>
      <w:pStyle w:val="BulletL2"/>
      <w:lvlText w:val=""/>
      <w:lvlJc w:val="left"/>
      <w:pPr>
        <w:ind w:left="714" w:hanging="357"/>
      </w:pPr>
      <w:rPr>
        <w:rFonts w:hint="default" w:ascii="Wingdings 2" w:hAnsi="Wingdings 2"/>
      </w:rPr>
    </w:lvl>
    <w:lvl w:ilvl="2">
      <w:start w:val="1"/>
      <w:numFmt w:val="bullet"/>
      <w:pStyle w:val="BulletL3"/>
      <w:lvlText w:val="–"/>
      <w:lvlJc w:val="left"/>
      <w:pPr>
        <w:ind w:left="1071" w:hanging="357"/>
      </w:pPr>
      <w:rPr>
        <w:rFonts w:hint="default" w:ascii="Titillium" w:hAnsi="Titillium"/>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1C895B0C"/>
    <w:multiLevelType w:val="multilevel"/>
    <w:tmpl w:val="540A8D1C"/>
    <w:lvl w:ilvl="0">
      <w:start w:val="3"/>
      <w:numFmt w:val="decimal"/>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418" w:hanging="568"/>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4" w15:restartNumberingAfterBreak="0">
    <w:nsid w:val="1D311CAC"/>
    <w:multiLevelType w:val="multilevel"/>
    <w:tmpl w:val="AAB698D2"/>
    <w:numStyleLink w:val="BulletList"/>
  </w:abstractNum>
  <w:abstractNum w:abstractNumId="5" w15:restartNumberingAfterBreak="0">
    <w:nsid w:val="1DC018AA"/>
    <w:multiLevelType w:val="multilevel"/>
    <w:tmpl w:val="6054E19C"/>
    <w:numStyleLink w:val="NumberList"/>
  </w:abstractNum>
  <w:abstractNum w:abstractNumId="6" w15:restartNumberingAfterBreak="0">
    <w:nsid w:val="21A269F0"/>
    <w:multiLevelType w:val="hybridMultilevel"/>
    <w:tmpl w:val="B73C2E74"/>
    <w:lvl w:ilvl="0" w:tplc="A72E2884">
      <w:start w:val="1"/>
      <w:numFmt w:val="decimal"/>
      <w:lvlText w:val="%1."/>
      <w:lvlJc w:val="left"/>
      <w:pPr>
        <w:ind w:left="7500" w:hanging="360"/>
      </w:pPr>
    </w:lvl>
    <w:lvl w:ilvl="1" w:tplc="14090019">
      <w:start w:val="1"/>
      <w:numFmt w:val="lowerLetter"/>
      <w:lvlText w:val="%2."/>
      <w:lvlJc w:val="left"/>
      <w:pPr>
        <w:ind w:left="8220" w:hanging="360"/>
      </w:pPr>
    </w:lvl>
    <w:lvl w:ilvl="2" w:tplc="1409001B">
      <w:start w:val="1"/>
      <w:numFmt w:val="lowerRoman"/>
      <w:lvlText w:val="%3."/>
      <w:lvlJc w:val="right"/>
      <w:pPr>
        <w:ind w:left="8940" w:hanging="180"/>
      </w:pPr>
    </w:lvl>
    <w:lvl w:ilvl="3" w:tplc="1409000F" w:tentative="1">
      <w:start w:val="1"/>
      <w:numFmt w:val="decimal"/>
      <w:lvlText w:val="%4."/>
      <w:lvlJc w:val="left"/>
      <w:pPr>
        <w:ind w:left="9660" w:hanging="360"/>
      </w:pPr>
    </w:lvl>
    <w:lvl w:ilvl="4" w:tplc="14090019" w:tentative="1">
      <w:start w:val="1"/>
      <w:numFmt w:val="lowerLetter"/>
      <w:lvlText w:val="%5."/>
      <w:lvlJc w:val="left"/>
      <w:pPr>
        <w:ind w:left="10380" w:hanging="360"/>
      </w:pPr>
    </w:lvl>
    <w:lvl w:ilvl="5" w:tplc="1409001B" w:tentative="1">
      <w:start w:val="1"/>
      <w:numFmt w:val="lowerRoman"/>
      <w:lvlText w:val="%6."/>
      <w:lvlJc w:val="right"/>
      <w:pPr>
        <w:ind w:left="11100" w:hanging="180"/>
      </w:pPr>
    </w:lvl>
    <w:lvl w:ilvl="6" w:tplc="1409000F" w:tentative="1">
      <w:start w:val="1"/>
      <w:numFmt w:val="decimal"/>
      <w:lvlText w:val="%7."/>
      <w:lvlJc w:val="left"/>
      <w:pPr>
        <w:ind w:left="11820" w:hanging="360"/>
      </w:pPr>
    </w:lvl>
    <w:lvl w:ilvl="7" w:tplc="14090019" w:tentative="1">
      <w:start w:val="1"/>
      <w:numFmt w:val="lowerLetter"/>
      <w:lvlText w:val="%8."/>
      <w:lvlJc w:val="left"/>
      <w:pPr>
        <w:ind w:left="12540" w:hanging="360"/>
      </w:pPr>
    </w:lvl>
    <w:lvl w:ilvl="8" w:tplc="1409001B" w:tentative="1">
      <w:start w:val="1"/>
      <w:numFmt w:val="lowerRoman"/>
      <w:lvlText w:val="%9."/>
      <w:lvlJc w:val="right"/>
      <w:pPr>
        <w:ind w:left="13260" w:hanging="180"/>
      </w:pPr>
    </w:lvl>
  </w:abstractNum>
  <w:abstractNum w:abstractNumId="7" w15:restartNumberingAfterBreak="0">
    <w:nsid w:val="2364617A"/>
    <w:multiLevelType w:val="multilevel"/>
    <w:tmpl w:val="6054E19C"/>
    <w:styleLink w:val="NumberList"/>
    <w:lvl w:ilvl="0">
      <w:start w:val="1"/>
      <w:numFmt w:val="decimal"/>
      <w:pStyle w:val="NumberListL1"/>
      <w:lvlText w:val="%1."/>
      <w:lvlJc w:val="left"/>
      <w:pPr>
        <w:ind w:left="357" w:hanging="357"/>
      </w:pPr>
      <w:rPr>
        <w:rFonts w:hint="default"/>
      </w:rPr>
    </w:lvl>
    <w:lvl w:ilvl="1">
      <w:start w:val="1"/>
      <w:numFmt w:val="decimal"/>
      <w:pStyle w:val="NumberListL2"/>
      <w:lvlText w:val="%1.%2"/>
      <w:lvlJc w:val="left"/>
      <w:pPr>
        <w:ind w:left="936" w:hanging="579"/>
      </w:pPr>
      <w:rPr>
        <w:rFonts w:hint="default"/>
      </w:rPr>
    </w:lvl>
    <w:lvl w:ilvl="2">
      <w:start w:val="1"/>
      <w:numFmt w:val="decimal"/>
      <w:pStyle w:val="NumberListL3"/>
      <w:lvlText w:val="%1.%2.%3"/>
      <w:lvlJc w:val="left"/>
      <w:pPr>
        <w:ind w:left="1701" w:hanging="765"/>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2648462F"/>
    <w:multiLevelType w:val="multilevel"/>
    <w:tmpl w:val="6054E19C"/>
    <w:numStyleLink w:val="NumberList"/>
  </w:abstractNum>
  <w:abstractNum w:abstractNumId="9" w15:restartNumberingAfterBreak="0">
    <w:nsid w:val="27730F39"/>
    <w:multiLevelType w:val="multilevel"/>
    <w:tmpl w:val="6054E19C"/>
    <w:numStyleLink w:val="NumberList"/>
  </w:abstractNum>
  <w:abstractNum w:abstractNumId="10" w15:restartNumberingAfterBreak="0">
    <w:nsid w:val="27C163A1"/>
    <w:multiLevelType w:val="multilevel"/>
    <w:tmpl w:val="88DAB35C"/>
    <w:lvl w:ilvl="0">
      <w:start w:val="1"/>
      <w:numFmt w:val="decimal"/>
      <w:pStyle w:val="Heading1"/>
      <w:lvlText w:val="%1"/>
      <w:lvlJc w:val="left"/>
      <w:pPr>
        <w:ind w:left="431" w:hanging="431"/>
      </w:pPr>
      <w:rPr>
        <w:rFonts w:hint="default"/>
      </w:rPr>
    </w:lvl>
    <w:lvl w:ilvl="1">
      <w:start w:val="1"/>
      <w:numFmt w:val="decimal"/>
      <w:pStyle w:val="Heading2"/>
      <w:lvlText w:val="%1.%2"/>
      <w:lvlJc w:val="left"/>
      <w:pPr>
        <w:ind w:left="578" w:hanging="578"/>
      </w:pPr>
      <w:rPr>
        <w:rFonts w:hint="default"/>
      </w:rPr>
    </w:lvl>
    <w:lvl w:ilvl="2">
      <w:start w:val="1"/>
      <w:numFmt w:val="decimal"/>
      <w:pStyle w:val="Heading3"/>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4362DD"/>
    <w:multiLevelType w:val="multilevel"/>
    <w:tmpl w:val="6054E19C"/>
    <w:numStyleLink w:val="NumberList"/>
  </w:abstractNum>
  <w:abstractNum w:abstractNumId="12" w15:restartNumberingAfterBreak="0">
    <w:nsid w:val="346E2998"/>
    <w:multiLevelType w:val="multilevel"/>
    <w:tmpl w:val="6054E19C"/>
    <w:numStyleLink w:val="NumberList"/>
  </w:abstractNum>
  <w:abstractNum w:abstractNumId="13" w15:restartNumberingAfterBreak="0">
    <w:nsid w:val="35570271"/>
    <w:multiLevelType w:val="multilevel"/>
    <w:tmpl w:val="AAB698D2"/>
    <w:numStyleLink w:val="BulletList"/>
  </w:abstractNum>
  <w:abstractNum w:abstractNumId="14" w15:restartNumberingAfterBreak="0">
    <w:nsid w:val="369E1412"/>
    <w:multiLevelType w:val="multilevel"/>
    <w:tmpl w:val="D116BF5A"/>
    <w:styleLink w:val="HeadingList"/>
    <w:lvl w:ilvl="0">
      <w:start w:val="1"/>
      <w:numFmt w:val="decimal"/>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65747"/>
    <w:multiLevelType w:val="multilevel"/>
    <w:tmpl w:val="6054E19C"/>
    <w:numStyleLink w:val="NumberList"/>
  </w:abstractNum>
  <w:abstractNum w:abstractNumId="16" w15:restartNumberingAfterBreak="0">
    <w:nsid w:val="3C066AF2"/>
    <w:multiLevelType w:val="multilevel"/>
    <w:tmpl w:val="AAB698D2"/>
    <w:numStyleLink w:val="BulletList"/>
  </w:abstractNum>
  <w:abstractNum w:abstractNumId="17" w15:restartNumberingAfterBreak="0">
    <w:nsid w:val="41603341"/>
    <w:multiLevelType w:val="multilevel"/>
    <w:tmpl w:val="6054E19C"/>
    <w:numStyleLink w:val="NumberList"/>
  </w:abstractNum>
  <w:abstractNum w:abstractNumId="18" w15:restartNumberingAfterBreak="0">
    <w:nsid w:val="4667297B"/>
    <w:multiLevelType w:val="multilevel"/>
    <w:tmpl w:val="AAB698D2"/>
    <w:numStyleLink w:val="BulletList"/>
  </w:abstractNum>
  <w:abstractNum w:abstractNumId="19" w15:restartNumberingAfterBreak="0">
    <w:nsid w:val="49B2018F"/>
    <w:multiLevelType w:val="multilevel"/>
    <w:tmpl w:val="6054E19C"/>
    <w:numStyleLink w:val="NumberList"/>
  </w:abstractNum>
  <w:abstractNum w:abstractNumId="20" w15:restartNumberingAfterBreak="0">
    <w:nsid w:val="539E203F"/>
    <w:multiLevelType w:val="hybridMultilevel"/>
    <w:tmpl w:val="913AD2A0"/>
    <w:lvl w:ilvl="0" w:tplc="A8F8A288">
      <w:start w:val="1"/>
      <w:numFmt w:val="decimal"/>
      <w:pStyle w:val="NumberListSingle"/>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54494270"/>
    <w:multiLevelType w:val="multilevel"/>
    <w:tmpl w:val="6054E19C"/>
    <w:numStyleLink w:val="NumberList"/>
  </w:abstractNum>
  <w:abstractNum w:abstractNumId="22" w15:restartNumberingAfterBreak="0">
    <w:nsid w:val="56070EDA"/>
    <w:multiLevelType w:val="multilevel"/>
    <w:tmpl w:val="6054E19C"/>
    <w:numStyleLink w:val="NumberList"/>
  </w:abstractNum>
  <w:abstractNum w:abstractNumId="23" w15:restartNumberingAfterBreak="0">
    <w:nsid w:val="58EF0A15"/>
    <w:multiLevelType w:val="multilevel"/>
    <w:tmpl w:val="A77238F0"/>
    <w:lvl w:ilvl="0">
      <w:start w:val="1"/>
      <w:numFmt w:val="bullet"/>
      <w:lvlText w:val=""/>
      <w:lvlJc w:val="left"/>
      <w:pPr>
        <w:ind w:left="357" w:hanging="357"/>
      </w:pPr>
      <w:rPr>
        <w:rFonts w:hint="default" w:ascii="Wingdings 2" w:hAnsi="Wingdings 2"/>
      </w:rPr>
    </w:lvl>
    <w:lvl w:ilvl="1">
      <w:start w:val="1"/>
      <w:numFmt w:val="bullet"/>
      <w:lvlText w:val=""/>
      <w:lvlJc w:val="left"/>
      <w:pPr>
        <w:ind w:left="357" w:firstLine="0"/>
      </w:pPr>
      <w:rPr>
        <w:rFonts w:hint="default" w:ascii="Wingdings 2" w:hAnsi="Wingdings 2"/>
      </w:rPr>
    </w:lvl>
    <w:lvl w:ilvl="2">
      <w:start w:val="1"/>
      <w:numFmt w:val="bullet"/>
      <w:lvlText w:val="–"/>
      <w:lvlJc w:val="left"/>
      <w:pPr>
        <w:ind w:left="357" w:firstLine="363"/>
      </w:pPr>
      <w:rPr>
        <w:rFonts w:hint="default" w:ascii="Titillium" w:hAnsi="Titillium"/>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5D164F11"/>
    <w:multiLevelType w:val="multilevel"/>
    <w:tmpl w:val="6054E19C"/>
    <w:numStyleLink w:val="NumberList"/>
  </w:abstractNum>
  <w:abstractNum w:abstractNumId="25" w15:restartNumberingAfterBreak="0">
    <w:nsid w:val="61EC5D55"/>
    <w:multiLevelType w:val="multilevel"/>
    <w:tmpl w:val="666A7400"/>
    <w:lvl w:ilvl="0">
      <w:start w:val="1"/>
      <w:numFmt w:val="decimal"/>
      <w:lvlText w:val="%1."/>
      <w:lvlJc w:val="left"/>
      <w:pPr>
        <w:ind w:left="454" w:hanging="454"/>
      </w:pPr>
      <w:rPr>
        <w:rFonts w:hint="default"/>
      </w:rPr>
    </w:lvl>
    <w:lvl w:ilvl="1">
      <w:start w:val="1"/>
      <w:numFmt w:val="decimal"/>
      <w:lvlText w:val="%1.%2"/>
      <w:lvlJc w:val="left"/>
      <w:pPr>
        <w:ind w:left="908" w:hanging="454"/>
      </w:pPr>
      <w:rPr>
        <w:rFonts w:hint="default"/>
      </w:rPr>
    </w:lvl>
    <w:lvl w:ilvl="2">
      <w:start w:val="1"/>
      <w:numFmt w:val="decimal"/>
      <w:lvlText w:val="%1.%2.%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6" w15:restartNumberingAfterBreak="0">
    <w:nsid w:val="6CCF0976"/>
    <w:multiLevelType w:val="multilevel"/>
    <w:tmpl w:val="AAB698D2"/>
    <w:numStyleLink w:val="BulletList"/>
  </w:abstractNum>
  <w:abstractNum w:abstractNumId="27" w15:restartNumberingAfterBreak="0">
    <w:nsid w:val="6D0A70A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6420A1"/>
    <w:multiLevelType w:val="multilevel"/>
    <w:tmpl w:val="6054E19C"/>
    <w:numStyleLink w:val="NumberList"/>
  </w:abstractNum>
  <w:abstractNum w:abstractNumId="29" w15:restartNumberingAfterBreak="0">
    <w:nsid w:val="7A463207"/>
    <w:multiLevelType w:val="hybridMultilevel"/>
    <w:tmpl w:val="E01E8AF2"/>
    <w:lvl w:ilvl="0" w:tplc="FA7E3A90">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ABA0304"/>
    <w:multiLevelType w:val="multilevel"/>
    <w:tmpl w:val="6054E19C"/>
    <w:numStyleLink w:val="NumberList"/>
  </w:abstractNum>
  <w:abstractNum w:abstractNumId="31" w15:restartNumberingAfterBreak="0">
    <w:nsid w:val="7BF81E8C"/>
    <w:multiLevelType w:val="multilevel"/>
    <w:tmpl w:val="47947320"/>
    <w:lvl w:ilvl="0">
      <w:start w:val="1"/>
      <w:numFmt w:val="decimal"/>
      <w:pStyle w:val="1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4029261">
    <w:abstractNumId w:val="27"/>
  </w:num>
  <w:num w:numId="2" w16cid:durableId="874778822">
    <w:abstractNumId w:val="2"/>
  </w:num>
  <w:num w:numId="3" w16cid:durableId="829565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978535">
    <w:abstractNumId w:val="23"/>
  </w:num>
  <w:num w:numId="5" w16cid:durableId="1592012231">
    <w:abstractNumId w:val="16"/>
  </w:num>
  <w:num w:numId="6" w16cid:durableId="1994605859">
    <w:abstractNumId w:val="26"/>
  </w:num>
  <w:num w:numId="7" w16cid:durableId="747850449">
    <w:abstractNumId w:val="14"/>
  </w:num>
  <w:num w:numId="8" w16cid:durableId="3666820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0348914">
    <w:abstractNumId w:val="10"/>
  </w:num>
  <w:num w:numId="10" w16cid:durableId="1856531957">
    <w:abstractNumId w:val="7"/>
  </w:num>
  <w:num w:numId="11" w16cid:durableId="1202786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22818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8571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52802">
    <w:abstractNumId w:val="1"/>
  </w:num>
  <w:num w:numId="15" w16cid:durableId="1049719296">
    <w:abstractNumId w:val="30"/>
  </w:num>
  <w:num w:numId="16" w16cid:durableId="35084732">
    <w:abstractNumId w:val="13"/>
  </w:num>
  <w:num w:numId="17" w16cid:durableId="1337272004">
    <w:abstractNumId w:val="25"/>
  </w:num>
  <w:num w:numId="18" w16cid:durableId="2095082051">
    <w:abstractNumId w:val="11"/>
  </w:num>
  <w:num w:numId="19" w16cid:durableId="2025740741">
    <w:abstractNumId w:val="12"/>
  </w:num>
  <w:num w:numId="20" w16cid:durableId="959187793">
    <w:abstractNumId w:val="19"/>
  </w:num>
  <w:num w:numId="21" w16cid:durableId="841042878">
    <w:abstractNumId w:val="15"/>
  </w:num>
  <w:num w:numId="22" w16cid:durableId="1625192708">
    <w:abstractNumId w:val="24"/>
  </w:num>
  <w:num w:numId="23" w16cid:durableId="85733426">
    <w:abstractNumId w:val="3"/>
  </w:num>
  <w:num w:numId="24" w16cid:durableId="907618181">
    <w:abstractNumId w:val="28"/>
  </w:num>
  <w:num w:numId="25" w16cid:durableId="1795098851">
    <w:abstractNumId w:val="0"/>
  </w:num>
  <w:num w:numId="26" w16cid:durableId="1017736373">
    <w:abstractNumId w:val="8"/>
  </w:num>
  <w:num w:numId="27" w16cid:durableId="142934595">
    <w:abstractNumId w:val="21"/>
  </w:num>
  <w:num w:numId="28" w16cid:durableId="933829347">
    <w:abstractNumId w:val="21"/>
  </w:num>
  <w:num w:numId="29" w16cid:durableId="536744583">
    <w:abstractNumId w:val="17"/>
  </w:num>
  <w:num w:numId="30" w16cid:durableId="926423373">
    <w:abstractNumId w:val="9"/>
  </w:num>
  <w:num w:numId="31" w16cid:durableId="43646994">
    <w:abstractNumId w:val="22"/>
  </w:num>
  <w:num w:numId="32" w16cid:durableId="1921016871">
    <w:abstractNumId w:val="5"/>
  </w:num>
  <w:num w:numId="33" w16cid:durableId="1875578531">
    <w:abstractNumId w:val="18"/>
  </w:num>
  <w:num w:numId="34" w16cid:durableId="13924078">
    <w:abstractNumId w:val="4"/>
  </w:num>
  <w:num w:numId="35" w16cid:durableId="912205866">
    <w:abstractNumId w:val="6"/>
  </w:num>
  <w:num w:numId="36" w16cid:durableId="2013340457">
    <w:abstractNumId w:val="20"/>
  </w:num>
  <w:num w:numId="37" w16cid:durableId="830214399">
    <w:abstractNumId w:val="29"/>
  </w:num>
  <w:num w:numId="38" w16cid:durableId="209639318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6D"/>
    <w:rsid w:val="000011C7"/>
    <w:rsid w:val="000051C1"/>
    <w:rsid w:val="00015C06"/>
    <w:rsid w:val="00064A68"/>
    <w:rsid w:val="0006560A"/>
    <w:rsid w:val="000A4F2E"/>
    <w:rsid w:val="000C1B74"/>
    <w:rsid w:val="000F7B0E"/>
    <w:rsid w:val="00123C00"/>
    <w:rsid w:val="0013583C"/>
    <w:rsid w:val="00191674"/>
    <w:rsid w:val="00196BD1"/>
    <w:rsid w:val="001B16B6"/>
    <w:rsid w:val="001B7972"/>
    <w:rsid w:val="001C7109"/>
    <w:rsid w:val="001D34E9"/>
    <w:rsid w:val="001E1D19"/>
    <w:rsid w:val="001E58F7"/>
    <w:rsid w:val="001F589A"/>
    <w:rsid w:val="00237C18"/>
    <w:rsid w:val="00264083"/>
    <w:rsid w:val="00272C0E"/>
    <w:rsid w:val="0027336D"/>
    <w:rsid w:val="002D12D8"/>
    <w:rsid w:val="00304563"/>
    <w:rsid w:val="0032026D"/>
    <w:rsid w:val="00326113"/>
    <w:rsid w:val="00330F8B"/>
    <w:rsid w:val="00342ABE"/>
    <w:rsid w:val="003452D2"/>
    <w:rsid w:val="003C55B1"/>
    <w:rsid w:val="003E0136"/>
    <w:rsid w:val="003F2F14"/>
    <w:rsid w:val="003F4B54"/>
    <w:rsid w:val="004024C9"/>
    <w:rsid w:val="00403A6B"/>
    <w:rsid w:val="00403E77"/>
    <w:rsid w:val="00403FA6"/>
    <w:rsid w:val="00433E35"/>
    <w:rsid w:val="00455AFB"/>
    <w:rsid w:val="00456220"/>
    <w:rsid w:val="00457AE3"/>
    <w:rsid w:val="004630C1"/>
    <w:rsid w:val="0046623F"/>
    <w:rsid w:val="004B33B0"/>
    <w:rsid w:val="004D3C47"/>
    <w:rsid w:val="004D7912"/>
    <w:rsid w:val="00505A19"/>
    <w:rsid w:val="005153B3"/>
    <w:rsid w:val="00531058"/>
    <w:rsid w:val="00541E3C"/>
    <w:rsid w:val="0054265D"/>
    <w:rsid w:val="00550C2A"/>
    <w:rsid w:val="00562EAD"/>
    <w:rsid w:val="005651F7"/>
    <w:rsid w:val="0056614C"/>
    <w:rsid w:val="00570A1C"/>
    <w:rsid w:val="00573F9D"/>
    <w:rsid w:val="00590B19"/>
    <w:rsid w:val="00596A46"/>
    <w:rsid w:val="005A39F9"/>
    <w:rsid w:val="005D1669"/>
    <w:rsid w:val="005F267B"/>
    <w:rsid w:val="0061022E"/>
    <w:rsid w:val="00624BFD"/>
    <w:rsid w:val="006276A5"/>
    <w:rsid w:val="00634EB0"/>
    <w:rsid w:val="00641028"/>
    <w:rsid w:val="00691878"/>
    <w:rsid w:val="006A2184"/>
    <w:rsid w:val="006A5138"/>
    <w:rsid w:val="006B16AB"/>
    <w:rsid w:val="006C4495"/>
    <w:rsid w:val="006C685D"/>
    <w:rsid w:val="006E2B68"/>
    <w:rsid w:val="00704C9D"/>
    <w:rsid w:val="0070563E"/>
    <w:rsid w:val="00713EC8"/>
    <w:rsid w:val="00720268"/>
    <w:rsid w:val="0072573A"/>
    <w:rsid w:val="0073185F"/>
    <w:rsid w:val="00735080"/>
    <w:rsid w:val="00746541"/>
    <w:rsid w:val="00757EE6"/>
    <w:rsid w:val="007A3469"/>
    <w:rsid w:val="007B50B2"/>
    <w:rsid w:val="007D422A"/>
    <w:rsid w:val="007D7027"/>
    <w:rsid w:val="007E6E9B"/>
    <w:rsid w:val="007F474D"/>
    <w:rsid w:val="007F503C"/>
    <w:rsid w:val="007F5958"/>
    <w:rsid w:val="007F7A73"/>
    <w:rsid w:val="00822973"/>
    <w:rsid w:val="008643D0"/>
    <w:rsid w:val="00901F4B"/>
    <w:rsid w:val="00922221"/>
    <w:rsid w:val="00937A3D"/>
    <w:rsid w:val="00972378"/>
    <w:rsid w:val="00981D44"/>
    <w:rsid w:val="00992569"/>
    <w:rsid w:val="00992B51"/>
    <w:rsid w:val="009961EE"/>
    <w:rsid w:val="009A2517"/>
    <w:rsid w:val="009C5273"/>
    <w:rsid w:val="00A23D15"/>
    <w:rsid w:val="00A379F2"/>
    <w:rsid w:val="00A4606D"/>
    <w:rsid w:val="00A714A6"/>
    <w:rsid w:val="00A81D22"/>
    <w:rsid w:val="00A81EA1"/>
    <w:rsid w:val="00A92765"/>
    <w:rsid w:val="00A97CCC"/>
    <w:rsid w:val="00AC578A"/>
    <w:rsid w:val="00AC5B8C"/>
    <w:rsid w:val="00AC6FF5"/>
    <w:rsid w:val="00AD4802"/>
    <w:rsid w:val="00AD601C"/>
    <w:rsid w:val="00AE37C8"/>
    <w:rsid w:val="00AF6304"/>
    <w:rsid w:val="00B03AEC"/>
    <w:rsid w:val="00B06B55"/>
    <w:rsid w:val="00B31716"/>
    <w:rsid w:val="00B71A12"/>
    <w:rsid w:val="00B73BE1"/>
    <w:rsid w:val="00B75604"/>
    <w:rsid w:val="00BB1221"/>
    <w:rsid w:val="00BB37B1"/>
    <w:rsid w:val="00BF6B12"/>
    <w:rsid w:val="00C06E76"/>
    <w:rsid w:val="00C21385"/>
    <w:rsid w:val="00C30C2F"/>
    <w:rsid w:val="00C416BF"/>
    <w:rsid w:val="00C51A0F"/>
    <w:rsid w:val="00C53987"/>
    <w:rsid w:val="00C706D7"/>
    <w:rsid w:val="00C768B4"/>
    <w:rsid w:val="00C92684"/>
    <w:rsid w:val="00CA7E0E"/>
    <w:rsid w:val="00CC46D9"/>
    <w:rsid w:val="00CD7DB7"/>
    <w:rsid w:val="00CE038B"/>
    <w:rsid w:val="00CF38F6"/>
    <w:rsid w:val="00D00FF6"/>
    <w:rsid w:val="00D13CA1"/>
    <w:rsid w:val="00D15CCA"/>
    <w:rsid w:val="00D246B0"/>
    <w:rsid w:val="00D346B2"/>
    <w:rsid w:val="00D52D2E"/>
    <w:rsid w:val="00D645E8"/>
    <w:rsid w:val="00D77D8E"/>
    <w:rsid w:val="00D83288"/>
    <w:rsid w:val="00D92D06"/>
    <w:rsid w:val="00DE3CC1"/>
    <w:rsid w:val="00DF28F7"/>
    <w:rsid w:val="00E12670"/>
    <w:rsid w:val="00E1671C"/>
    <w:rsid w:val="00E23D42"/>
    <w:rsid w:val="00E344F9"/>
    <w:rsid w:val="00E41CA6"/>
    <w:rsid w:val="00E55F8F"/>
    <w:rsid w:val="00E6712E"/>
    <w:rsid w:val="00E816F4"/>
    <w:rsid w:val="00E933F6"/>
    <w:rsid w:val="00EA3DFE"/>
    <w:rsid w:val="00EE100F"/>
    <w:rsid w:val="00EE1617"/>
    <w:rsid w:val="00EF1806"/>
    <w:rsid w:val="00F17408"/>
    <w:rsid w:val="00F35B5A"/>
    <w:rsid w:val="00F50EE2"/>
    <w:rsid w:val="00F54DC3"/>
    <w:rsid w:val="00F65CF9"/>
    <w:rsid w:val="00F81D78"/>
    <w:rsid w:val="00FE0FD8"/>
    <w:rsid w:val="06AC37E7"/>
    <w:rsid w:val="08E5FE1C"/>
    <w:rsid w:val="09597478"/>
    <w:rsid w:val="09ED02B5"/>
    <w:rsid w:val="0DF6FE6C"/>
    <w:rsid w:val="0F0CC9A5"/>
    <w:rsid w:val="1033CBAD"/>
    <w:rsid w:val="11CF9C0E"/>
    <w:rsid w:val="12EC3981"/>
    <w:rsid w:val="147101B1"/>
    <w:rsid w:val="159F9AF9"/>
    <w:rsid w:val="17B61EA4"/>
    <w:rsid w:val="188B7BD9"/>
    <w:rsid w:val="19040F6C"/>
    <w:rsid w:val="199140A6"/>
    <w:rsid w:val="19AFE618"/>
    <w:rsid w:val="1C3BB02E"/>
    <w:rsid w:val="1C7886DF"/>
    <w:rsid w:val="237D9EC2"/>
    <w:rsid w:val="25196F23"/>
    <w:rsid w:val="2675816A"/>
    <w:rsid w:val="2767C2A4"/>
    <w:rsid w:val="276EE30B"/>
    <w:rsid w:val="27A84837"/>
    <w:rsid w:val="296B8308"/>
    <w:rsid w:val="2D2E66E5"/>
    <w:rsid w:val="2E7DF0BF"/>
    <w:rsid w:val="334F4A4F"/>
    <w:rsid w:val="3399C6E8"/>
    <w:rsid w:val="36021B89"/>
    <w:rsid w:val="36355B00"/>
    <w:rsid w:val="3B10093A"/>
    <w:rsid w:val="3C0CDAF8"/>
    <w:rsid w:val="3DF51578"/>
    <w:rsid w:val="3E1EA5C5"/>
    <w:rsid w:val="4158BF27"/>
    <w:rsid w:val="45ADD91B"/>
    <w:rsid w:val="45D0D993"/>
    <w:rsid w:val="461307ED"/>
    <w:rsid w:val="47230ED1"/>
    <w:rsid w:val="47AED84E"/>
    <w:rsid w:val="497907F2"/>
    <w:rsid w:val="5268CC07"/>
    <w:rsid w:val="570E5FAE"/>
    <w:rsid w:val="59C0EE9B"/>
    <w:rsid w:val="5DF7AE8D"/>
    <w:rsid w:val="622CFEB2"/>
    <w:rsid w:val="6410A898"/>
    <w:rsid w:val="665B6682"/>
    <w:rsid w:val="6CB28D14"/>
    <w:rsid w:val="6DD7930C"/>
    <w:rsid w:val="6F127D74"/>
    <w:rsid w:val="72648A44"/>
    <w:rsid w:val="738D7BC7"/>
    <w:rsid w:val="75D22B46"/>
    <w:rsid w:val="77241360"/>
    <w:rsid w:val="7C47DE7B"/>
    <w:rsid w:val="7DE3AE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937DE"/>
  <w15:chartTrackingRefBased/>
  <w15:docId w15:val="{40C266AE-72D1-914A-B813-94178B87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tillium" w:hAnsi="Titillium" w:eastAsiaTheme="minorHAnsi" w:cstheme="minorBidi"/>
        <w:color w:val="212121" w:themeColor="accent1"/>
        <w:lang w:val="en-NZ" w:eastAsia="en-US" w:bidi="ar-SA"/>
      </w:rPr>
    </w:rPrDefault>
    <w:pPrDefault>
      <w:pPr>
        <w:spacing w:before="140" w:line="25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semiHidden="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semiHidden="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026D"/>
    <w:pPr>
      <w:spacing w:before="0" w:line="240" w:lineRule="auto"/>
    </w:pPr>
    <w:rPr>
      <w:rFonts w:asciiTheme="minorHAnsi" w:hAnsiTheme="minorHAnsi"/>
      <w:color w:val="auto"/>
      <w:kern w:val="2"/>
      <w:sz w:val="24"/>
      <w:szCs w:val="24"/>
      <w14:ligatures w14:val="standardContextual"/>
    </w:rPr>
  </w:style>
  <w:style w:type="paragraph" w:styleId="Heading1">
    <w:name w:val="heading 1"/>
    <w:basedOn w:val="Normal"/>
    <w:next w:val="Normal"/>
    <w:link w:val="Heading1Char"/>
    <w:uiPriority w:val="1"/>
    <w:qFormat/>
    <w:rsid w:val="00981D44"/>
    <w:pPr>
      <w:keepNext/>
      <w:keepLines/>
      <w:numPr>
        <w:numId w:val="9"/>
      </w:numPr>
      <w:pBdr>
        <w:bottom w:val="single" w:color="auto" w:sz="8" w:space="1"/>
      </w:pBdr>
      <w:spacing w:before="360"/>
      <w:outlineLvl w:val="0"/>
    </w:pPr>
    <w:rPr>
      <w:rFonts w:ascii="Magistral Medium" w:hAnsi="Magistral Medium" w:eastAsiaTheme="majorEastAsia" w:cstheme="majorBidi"/>
      <w:b/>
      <w:caps/>
      <w:color w:val="181818" w:themeColor="accent1" w:themeShade="BF"/>
      <w:sz w:val="28"/>
      <w:szCs w:val="32"/>
    </w:rPr>
  </w:style>
  <w:style w:type="paragraph" w:styleId="Heading2">
    <w:name w:val="heading 2"/>
    <w:basedOn w:val="Normal"/>
    <w:next w:val="Normal"/>
    <w:link w:val="Heading2Char"/>
    <w:uiPriority w:val="1"/>
    <w:qFormat/>
    <w:rsid w:val="00981D44"/>
    <w:pPr>
      <w:keepNext/>
      <w:keepLines/>
      <w:numPr>
        <w:ilvl w:val="1"/>
        <w:numId w:val="9"/>
      </w:numPr>
      <w:spacing w:before="200"/>
      <w:outlineLvl w:val="1"/>
    </w:pPr>
    <w:rPr>
      <w:rFonts w:ascii="Magistral Medium" w:hAnsi="Magistral Medium" w:eastAsiaTheme="majorEastAsia" w:cstheme="majorBidi"/>
      <w:b/>
      <w:szCs w:val="26"/>
    </w:rPr>
  </w:style>
  <w:style w:type="paragraph" w:styleId="Heading3">
    <w:name w:val="heading 3"/>
    <w:basedOn w:val="Normal"/>
    <w:next w:val="Normal"/>
    <w:link w:val="Heading3Char"/>
    <w:uiPriority w:val="1"/>
    <w:qFormat/>
    <w:rsid w:val="00981D44"/>
    <w:pPr>
      <w:keepNext/>
      <w:keepLines/>
      <w:numPr>
        <w:ilvl w:val="2"/>
        <w:numId w:val="9"/>
      </w:numPr>
      <w:outlineLvl w:val="2"/>
    </w:pPr>
    <w:rPr>
      <w:rFonts w:ascii="Magistral Medium" w:hAnsi="Magistral Medium" w:eastAsiaTheme="majorEastAsia" w:cstheme="majorBidi"/>
      <w:b/>
      <w:bCs/>
      <w:color w:val="10101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024C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E1617"/>
    <w:rPr>
      <w:rFonts w:ascii="Segoe UI" w:hAnsi="Segoe UI" w:cs="Segoe UI"/>
      <w:sz w:val="18"/>
      <w:szCs w:val="18"/>
    </w:rPr>
  </w:style>
  <w:style w:type="paragraph" w:styleId="Header">
    <w:name w:val="header"/>
    <w:basedOn w:val="Normal"/>
    <w:link w:val="HeaderChar"/>
    <w:uiPriority w:val="99"/>
    <w:unhideWhenUsed/>
    <w:rsid w:val="00CF38F6"/>
    <w:pPr>
      <w:tabs>
        <w:tab w:val="center" w:pos="4513"/>
        <w:tab w:val="right" w:pos="9026"/>
      </w:tabs>
    </w:pPr>
  </w:style>
  <w:style w:type="character" w:styleId="HeaderChar" w:customStyle="1">
    <w:name w:val="Header Char"/>
    <w:basedOn w:val="DefaultParagraphFont"/>
    <w:link w:val="Header"/>
    <w:uiPriority w:val="99"/>
    <w:rsid w:val="00EE1617"/>
    <w:rPr>
      <w:rFonts w:asciiTheme="minorHAnsi" w:hAnsiTheme="minorHAnsi"/>
    </w:rPr>
  </w:style>
  <w:style w:type="paragraph" w:styleId="Footer">
    <w:name w:val="footer"/>
    <w:basedOn w:val="Normal"/>
    <w:link w:val="FooterChar"/>
    <w:uiPriority w:val="99"/>
    <w:unhideWhenUsed/>
    <w:rsid w:val="00326113"/>
    <w:pPr>
      <w:tabs>
        <w:tab w:val="center" w:pos="4513"/>
        <w:tab w:val="right" w:pos="9026"/>
      </w:tabs>
    </w:pPr>
    <w:rPr>
      <w:color w:val="697782" w:themeColor="accent3"/>
      <w:sz w:val="15"/>
    </w:rPr>
  </w:style>
  <w:style w:type="character" w:styleId="FooterChar" w:customStyle="1">
    <w:name w:val="Footer Char"/>
    <w:basedOn w:val="DefaultParagraphFont"/>
    <w:link w:val="Footer"/>
    <w:uiPriority w:val="99"/>
    <w:rsid w:val="00EE1617"/>
    <w:rPr>
      <w:rFonts w:asciiTheme="minorHAnsi" w:hAnsiTheme="minorHAnsi"/>
      <w:color w:val="697782" w:themeColor="accent3"/>
      <w:sz w:val="15"/>
    </w:rPr>
  </w:style>
  <w:style w:type="table" w:styleId="TableGrid">
    <w:name w:val="Table Grid"/>
    <w:basedOn w:val="TableNormal"/>
    <w:uiPriority w:val="39"/>
    <w:rsid w:val="005D1669"/>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verTitle" w:customStyle="1">
    <w:name w:val="Cover Title"/>
    <w:basedOn w:val="Normal"/>
    <w:next w:val="Normal"/>
    <w:uiPriority w:val="69"/>
    <w:qFormat/>
    <w:rsid w:val="007F5958"/>
    <w:pPr>
      <w:jc w:val="center"/>
    </w:pPr>
    <w:rPr>
      <w:b/>
      <w:caps/>
      <w:sz w:val="56"/>
    </w:rPr>
  </w:style>
  <w:style w:type="paragraph" w:styleId="CoverSubtitle" w:customStyle="1">
    <w:name w:val="Cover Subtitle"/>
    <w:basedOn w:val="Normal"/>
    <w:next w:val="CoverTitle"/>
    <w:uiPriority w:val="69"/>
    <w:qFormat/>
    <w:rsid w:val="007F5958"/>
    <w:pPr>
      <w:spacing w:before="4920"/>
    </w:pPr>
    <w:rPr>
      <w:color w:val="697782" w:themeColor="accent3"/>
    </w:rPr>
  </w:style>
  <w:style w:type="paragraph" w:styleId="Version" w:customStyle="1">
    <w:name w:val="Version"/>
    <w:basedOn w:val="Normal"/>
    <w:next w:val="ReportDate"/>
    <w:uiPriority w:val="59"/>
    <w:qFormat/>
    <w:rsid w:val="00505A19"/>
    <w:pPr>
      <w:spacing w:before="300"/>
      <w:jc w:val="center"/>
    </w:pPr>
  </w:style>
  <w:style w:type="paragraph" w:styleId="ReportDate" w:customStyle="1">
    <w:name w:val="Report Date"/>
    <w:basedOn w:val="Normal"/>
    <w:uiPriority w:val="59"/>
    <w:qFormat/>
    <w:rsid w:val="00D92D06"/>
    <w:pPr>
      <w:spacing w:after="160" w:line="259" w:lineRule="auto"/>
      <w:jc w:val="center"/>
    </w:pPr>
  </w:style>
  <w:style w:type="paragraph" w:styleId="Hdg1noTOC" w:customStyle="1">
    <w:name w:val="Hdg1 no TOC"/>
    <w:basedOn w:val="Normal"/>
    <w:next w:val="Normal"/>
    <w:uiPriority w:val="9"/>
    <w:qFormat/>
    <w:rsid w:val="00D15CCA"/>
    <w:pPr>
      <w:spacing w:before="240"/>
    </w:pPr>
    <w:rPr>
      <w:b/>
      <w:sz w:val="28"/>
    </w:rPr>
  </w:style>
  <w:style w:type="character" w:styleId="Heading1Char" w:customStyle="1">
    <w:name w:val="Heading 1 Char"/>
    <w:basedOn w:val="DefaultParagraphFont"/>
    <w:link w:val="Heading1"/>
    <w:uiPriority w:val="1"/>
    <w:rsid w:val="00981D44"/>
    <w:rPr>
      <w:rFonts w:ascii="Magistral Medium" w:hAnsi="Magistral Medium" w:eastAsiaTheme="majorEastAsia" w:cstheme="majorBidi"/>
      <w:caps/>
      <w:color w:val="181818" w:themeColor="accent1" w:themeShade="BF"/>
      <w:sz w:val="28"/>
      <w:szCs w:val="32"/>
    </w:rPr>
  </w:style>
  <w:style w:type="character" w:styleId="Heading2Char" w:customStyle="1">
    <w:name w:val="Heading 2 Char"/>
    <w:basedOn w:val="DefaultParagraphFont"/>
    <w:link w:val="Heading2"/>
    <w:uiPriority w:val="1"/>
    <w:rsid w:val="00981D44"/>
    <w:rPr>
      <w:rFonts w:ascii="Magistral Medium" w:hAnsi="Magistral Medium" w:eastAsiaTheme="majorEastAsia" w:cstheme="majorBidi"/>
      <w:sz w:val="24"/>
      <w:szCs w:val="26"/>
    </w:rPr>
  </w:style>
  <w:style w:type="paragraph" w:styleId="BoldIntroPara" w:customStyle="1">
    <w:name w:val="Bold Intro Para"/>
    <w:basedOn w:val="Normal"/>
    <w:uiPriority w:val="1"/>
    <w:qFormat/>
    <w:rsid w:val="003F2F14"/>
    <w:rPr>
      <w:b/>
    </w:rPr>
  </w:style>
  <w:style w:type="paragraph" w:styleId="BulletL1" w:customStyle="1">
    <w:name w:val="Bullet L1"/>
    <w:basedOn w:val="Normal"/>
    <w:uiPriority w:val="5"/>
    <w:qFormat/>
    <w:rsid w:val="00E23D42"/>
    <w:pPr>
      <w:numPr>
        <w:numId w:val="34"/>
      </w:numPr>
    </w:pPr>
  </w:style>
  <w:style w:type="paragraph" w:styleId="BulletL2" w:customStyle="1">
    <w:name w:val="Bullet L2"/>
    <w:basedOn w:val="Normal"/>
    <w:uiPriority w:val="5"/>
    <w:qFormat/>
    <w:rsid w:val="00E23D42"/>
    <w:pPr>
      <w:numPr>
        <w:ilvl w:val="1"/>
        <w:numId w:val="34"/>
      </w:numPr>
    </w:pPr>
  </w:style>
  <w:style w:type="paragraph" w:styleId="BulletL3" w:customStyle="1">
    <w:name w:val="Bullet L3"/>
    <w:basedOn w:val="Normal"/>
    <w:uiPriority w:val="5"/>
    <w:qFormat/>
    <w:rsid w:val="00E23D42"/>
    <w:pPr>
      <w:numPr>
        <w:ilvl w:val="2"/>
        <w:numId w:val="34"/>
      </w:numPr>
    </w:pPr>
  </w:style>
  <w:style w:type="numbering" w:styleId="BulletList" w:customStyle="1">
    <w:name w:val="Bullet List"/>
    <w:uiPriority w:val="99"/>
    <w:rsid w:val="00E23D42"/>
    <w:pPr>
      <w:numPr>
        <w:numId w:val="2"/>
      </w:numPr>
    </w:pPr>
  </w:style>
  <w:style w:type="numbering" w:styleId="HeadingList" w:customStyle="1">
    <w:name w:val="Heading List"/>
    <w:uiPriority w:val="99"/>
    <w:rsid w:val="000051C1"/>
    <w:pPr>
      <w:numPr>
        <w:numId w:val="7"/>
      </w:numPr>
    </w:pPr>
  </w:style>
  <w:style w:type="paragraph" w:styleId="NumberListL1" w:customStyle="1">
    <w:name w:val="Number List L1"/>
    <w:basedOn w:val="Normal"/>
    <w:uiPriority w:val="8"/>
    <w:qFormat/>
    <w:rsid w:val="00A379F2"/>
    <w:pPr>
      <w:numPr>
        <w:numId w:val="32"/>
      </w:numPr>
      <w:spacing w:before="20"/>
    </w:pPr>
  </w:style>
  <w:style w:type="character" w:styleId="Heading3Char" w:customStyle="1">
    <w:name w:val="Heading 3 Char"/>
    <w:basedOn w:val="DefaultParagraphFont"/>
    <w:link w:val="Heading3"/>
    <w:uiPriority w:val="1"/>
    <w:rsid w:val="00981D44"/>
    <w:rPr>
      <w:rFonts w:ascii="Magistral Medium" w:hAnsi="Magistral Medium" w:eastAsiaTheme="majorEastAsia" w:cstheme="majorBidi"/>
      <w:bCs/>
      <w:color w:val="101010" w:themeColor="accent1" w:themeShade="7F"/>
    </w:rPr>
  </w:style>
  <w:style w:type="paragraph" w:styleId="NumberListL2" w:customStyle="1">
    <w:name w:val="Number List L2"/>
    <w:basedOn w:val="Normal"/>
    <w:uiPriority w:val="8"/>
    <w:qFormat/>
    <w:rsid w:val="00A379F2"/>
    <w:pPr>
      <w:numPr>
        <w:ilvl w:val="1"/>
        <w:numId w:val="32"/>
      </w:numPr>
      <w:spacing w:before="20"/>
      <w:ind w:left="935" w:hanging="578"/>
    </w:pPr>
  </w:style>
  <w:style w:type="paragraph" w:styleId="NumberListL3" w:customStyle="1">
    <w:name w:val="Number List L3"/>
    <w:basedOn w:val="Normal"/>
    <w:uiPriority w:val="8"/>
    <w:qFormat/>
    <w:rsid w:val="00A379F2"/>
    <w:pPr>
      <w:numPr>
        <w:ilvl w:val="2"/>
        <w:numId w:val="32"/>
      </w:numPr>
      <w:spacing w:before="20"/>
    </w:pPr>
  </w:style>
  <w:style w:type="numbering" w:styleId="NumberList" w:customStyle="1">
    <w:name w:val="Number List"/>
    <w:uiPriority w:val="99"/>
    <w:rsid w:val="00EE1617"/>
    <w:pPr>
      <w:numPr>
        <w:numId w:val="10"/>
      </w:numPr>
    </w:pPr>
  </w:style>
  <w:style w:type="paragraph" w:styleId="Caption">
    <w:name w:val="caption"/>
    <w:basedOn w:val="Normal"/>
    <w:next w:val="Normal"/>
    <w:uiPriority w:val="99"/>
    <w:qFormat/>
    <w:rsid w:val="00720268"/>
    <w:pPr>
      <w:spacing w:before="200" w:after="60"/>
    </w:pPr>
    <w:rPr>
      <w:i/>
      <w:iCs/>
      <w:color w:val="697782" w:themeColor="accent3"/>
      <w:sz w:val="15"/>
      <w:szCs w:val="18"/>
    </w:rPr>
  </w:style>
  <w:style w:type="character" w:styleId="Hyperlink">
    <w:name w:val="Hyperlink"/>
    <w:basedOn w:val="DefaultParagraphFont"/>
    <w:uiPriority w:val="99"/>
    <w:rsid w:val="00CD7DB7"/>
    <w:rPr>
      <w:rFonts w:asciiTheme="minorHAnsi" w:hAnsiTheme="minorHAnsi"/>
      <w:color w:val="FF1912" w:themeColor="hyperlink"/>
      <w:sz w:val="20"/>
      <w:u w:val="single"/>
    </w:rPr>
  </w:style>
  <w:style w:type="paragraph" w:styleId="FormTitle" w:customStyle="1">
    <w:name w:val="Form Title"/>
    <w:basedOn w:val="Normal"/>
    <w:uiPriority w:val="69"/>
    <w:qFormat/>
    <w:rsid w:val="001B16B6"/>
    <w:pPr>
      <w:spacing w:after="360"/>
    </w:pPr>
    <w:rPr>
      <w:b/>
      <w:caps/>
      <w:sz w:val="54"/>
    </w:rPr>
  </w:style>
  <w:style w:type="paragraph" w:styleId="FormSubtitle" w:customStyle="1">
    <w:name w:val="Form Subtitle"/>
    <w:basedOn w:val="Normal"/>
    <w:next w:val="FormTitle"/>
    <w:uiPriority w:val="69"/>
    <w:qFormat/>
    <w:rsid w:val="001B16B6"/>
    <w:rPr>
      <w:caps/>
      <w:color w:val="697782" w:themeColor="accent3"/>
    </w:rPr>
  </w:style>
  <w:style w:type="paragraph" w:styleId="QuotationText" w:customStyle="1">
    <w:name w:val="Quotation Text"/>
    <w:basedOn w:val="Normal"/>
    <w:uiPriority w:val="69"/>
    <w:qFormat/>
    <w:rsid w:val="0046623F"/>
    <w:rPr>
      <w:caps/>
      <w:sz w:val="26"/>
    </w:rPr>
  </w:style>
  <w:style w:type="paragraph" w:styleId="TableText" w:customStyle="1">
    <w:name w:val="Table Text"/>
    <w:basedOn w:val="Normal"/>
    <w:uiPriority w:val="99"/>
    <w:semiHidden/>
    <w:qFormat/>
    <w:rsid w:val="007B50B2"/>
    <w:pPr>
      <w:spacing w:before="60" w:after="60"/>
    </w:pPr>
    <w:rPr>
      <w:szCs w:val="26"/>
    </w:rPr>
  </w:style>
  <w:style w:type="paragraph" w:styleId="QuotationHeading" w:customStyle="1">
    <w:name w:val="Quotation Heading"/>
    <w:basedOn w:val="Normal"/>
    <w:uiPriority w:val="69"/>
    <w:qFormat/>
    <w:rsid w:val="00F50EE2"/>
    <w:pPr>
      <w:jc w:val="center"/>
    </w:pPr>
    <w:rPr>
      <w:b/>
      <w:caps/>
      <w:sz w:val="32"/>
    </w:rPr>
  </w:style>
  <w:style w:type="paragraph" w:styleId="TOC2">
    <w:name w:val="toc 2"/>
    <w:basedOn w:val="Normal"/>
    <w:next w:val="Normal"/>
    <w:autoRedefine/>
    <w:uiPriority w:val="99"/>
    <w:unhideWhenUsed/>
    <w:rsid w:val="00123C00"/>
    <w:pPr>
      <w:tabs>
        <w:tab w:val="right" w:leader="dot" w:pos="9402"/>
      </w:tabs>
      <w:spacing w:after="60"/>
      <w:ind w:left="884" w:hanging="442"/>
    </w:pPr>
    <w:rPr>
      <w:noProof/>
      <w:color w:val="212121" w:themeColor="text2"/>
      <w:sz w:val="18"/>
      <w:szCs w:val="22"/>
    </w:rPr>
  </w:style>
  <w:style w:type="paragraph" w:styleId="TOC1">
    <w:name w:val="toc 1"/>
    <w:basedOn w:val="Normal"/>
    <w:next w:val="Normal"/>
    <w:autoRedefine/>
    <w:uiPriority w:val="39"/>
    <w:unhideWhenUsed/>
    <w:rsid w:val="006E2B68"/>
    <w:pPr>
      <w:tabs>
        <w:tab w:val="right" w:leader="dot" w:pos="9402"/>
      </w:tabs>
      <w:ind w:left="442" w:hanging="442"/>
    </w:pPr>
    <w:rPr>
      <w:b/>
      <w:caps/>
      <w:color w:val="212121" w:themeColor="text2"/>
      <w:szCs w:val="22"/>
    </w:rPr>
  </w:style>
  <w:style w:type="paragraph" w:styleId="TOCHeading">
    <w:name w:val="TOC Heading"/>
    <w:basedOn w:val="Normal"/>
    <w:next w:val="Normal"/>
    <w:uiPriority w:val="99"/>
    <w:unhideWhenUsed/>
    <w:qFormat/>
    <w:rsid w:val="002D12D8"/>
    <w:pPr>
      <w:spacing w:before="360" w:line="259" w:lineRule="auto"/>
    </w:pPr>
    <w:rPr>
      <w:rFonts w:asciiTheme="majorHAnsi" w:hAnsiTheme="majorHAnsi"/>
      <w:caps/>
      <w:sz w:val="32"/>
      <w:lang w:val="en-US"/>
    </w:rPr>
  </w:style>
  <w:style w:type="character" w:styleId="CommentReference">
    <w:name w:val="annotation reference"/>
    <w:basedOn w:val="DefaultParagraphFont"/>
    <w:uiPriority w:val="99"/>
    <w:semiHidden/>
    <w:unhideWhenUsed/>
    <w:rsid w:val="002D12D8"/>
    <w:rPr>
      <w:sz w:val="16"/>
      <w:szCs w:val="16"/>
    </w:rPr>
  </w:style>
  <w:style w:type="paragraph" w:styleId="CommentText">
    <w:name w:val="annotation text"/>
    <w:basedOn w:val="Normal"/>
    <w:link w:val="CommentTextChar"/>
    <w:uiPriority w:val="99"/>
    <w:semiHidden/>
    <w:unhideWhenUsed/>
    <w:rsid w:val="002D12D8"/>
    <w:rPr>
      <w:color w:val="212121" w:themeColor="text2"/>
    </w:rPr>
  </w:style>
  <w:style w:type="character" w:styleId="CommentTextChar" w:customStyle="1">
    <w:name w:val="Comment Text Char"/>
    <w:basedOn w:val="DefaultParagraphFont"/>
    <w:link w:val="CommentText"/>
    <w:uiPriority w:val="99"/>
    <w:semiHidden/>
    <w:rsid w:val="00EE1617"/>
    <w:rPr>
      <w:rFonts w:asciiTheme="minorHAnsi" w:hAnsiTheme="minorHAnsi"/>
      <w:color w:val="212121" w:themeColor="text2"/>
    </w:rPr>
  </w:style>
  <w:style w:type="character" w:styleId="PlaceholderText">
    <w:name w:val="Placeholder Text"/>
    <w:basedOn w:val="DefaultParagraphFont"/>
    <w:uiPriority w:val="99"/>
    <w:semiHidden/>
    <w:rsid w:val="00EA3DFE"/>
    <w:rPr>
      <w:color w:val="808080"/>
    </w:rPr>
  </w:style>
  <w:style w:type="table" w:styleId="Manta5A" w:customStyle="1">
    <w:name w:val="Manta5 A"/>
    <w:basedOn w:val="TableNormal"/>
    <w:uiPriority w:val="99"/>
    <w:rsid w:val="00B71A12"/>
    <w:pPr>
      <w:spacing w:before="60" w:after="60"/>
    </w:pPr>
    <w:tblPr>
      <w:tblBorders>
        <w:top w:val="single" w:color="C2C8CD" w:themeColor="accent3" w:themeTint="66" w:sz="4" w:space="0"/>
        <w:bottom w:val="single" w:color="C2C8CD" w:themeColor="accent3" w:themeTint="66" w:sz="4" w:space="0"/>
        <w:insideH w:val="single" w:color="C2C8CD" w:themeColor="accent3" w:themeTint="66" w:sz="4" w:space="0"/>
        <w:insideV w:val="single" w:color="C2C8CD" w:themeColor="accent3" w:themeTint="66" w:sz="4" w:space="0"/>
      </w:tblBorders>
    </w:tblPr>
    <w:tblStylePr w:type="firstRow">
      <w:pPr>
        <w:wordWrap/>
        <w:spacing w:before="100" w:beforeLines="0" w:beforeAutospacing="0" w:after="100" w:afterLines="0" w:afterAutospacing="0"/>
      </w:pPr>
      <w:rPr>
        <w:b/>
        <w:i w:val="0"/>
      </w:rPr>
      <w:tblPr/>
      <w:tcPr>
        <w:tcBorders>
          <w:top w:val="single" w:color="C2C8CD" w:themeColor="accent3" w:themeTint="66" w:sz="4" w:space="0"/>
          <w:left w:val="nil"/>
          <w:bottom w:val="single" w:color="C2C8CD" w:themeColor="accent3" w:themeTint="66" w:sz="12" w:space="0"/>
          <w:right w:val="nil"/>
          <w:insideH w:val="nil"/>
          <w:insideV w:val="single" w:color="C2C8CD" w:themeColor="accent3" w:themeTint="66" w:sz="4" w:space="0"/>
          <w:tl2br w:val="nil"/>
          <w:tr2bl w:val="nil"/>
        </w:tcBorders>
      </w:tcPr>
    </w:tblStylePr>
    <w:tblStylePr w:type="firstCol">
      <w:rPr>
        <w:b/>
      </w:rPr>
    </w:tblStylePr>
  </w:style>
  <w:style w:type="table" w:styleId="Manta5B" w:customStyle="1">
    <w:name w:val="Manta5 B"/>
    <w:basedOn w:val="TableNormal"/>
    <w:uiPriority w:val="99"/>
    <w:rsid w:val="00C06E76"/>
    <w:pPr>
      <w:spacing w:before="60" w:after="60"/>
    </w:pPr>
    <w:tblPr>
      <w:tblBorders>
        <w:top w:val="single" w:color="FFFFFF" w:themeColor="background1" w:sz="36" w:space="0"/>
        <w:left w:val="single" w:color="FFFFFF" w:themeColor="background1" w:sz="36" w:space="0"/>
        <w:bottom w:val="single" w:color="FFFFFF" w:themeColor="background1" w:sz="36" w:space="0"/>
        <w:right w:val="single" w:color="FFFFFF" w:themeColor="background1" w:sz="36" w:space="0"/>
        <w:insideH w:val="single" w:color="FFFFFF" w:themeColor="background1" w:sz="36" w:space="0"/>
        <w:insideV w:val="single" w:color="FFFFFF" w:themeColor="background1" w:sz="36" w:space="0"/>
      </w:tblBorders>
    </w:tblPr>
    <w:tcPr>
      <w:shd w:val="clear" w:color="auto" w:fill="F3F3F3"/>
      <w:vAlign w:val="center"/>
    </w:tcPr>
    <w:tblStylePr w:type="firstRow">
      <w:pPr>
        <w:wordWrap/>
        <w:spacing w:before="100" w:beforeLines="0" w:beforeAutospacing="0" w:after="100" w:afterLines="0" w:afterAutospacing="0" w:line="252" w:lineRule="auto"/>
        <w:contextualSpacing w:val="0"/>
        <w:mirrorIndents w:val="0"/>
        <w:jc w:val="left"/>
        <w:outlineLvl w:val="9"/>
      </w:pPr>
      <w:rPr>
        <w:rFonts w:asciiTheme="minorHAnsi" w:hAnsiTheme="minorHAnsi"/>
        <w:b/>
        <w:color w:val="FFFFFF" w:themeColor="background1"/>
        <w:sz w:val="20"/>
      </w:rPr>
      <w:tblPr/>
      <w:tcPr>
        <w:tcBorders>
          <w:top w:val="single" w:color="FFFFFF" w:themeColor="background1" w:sz="36" w:space="0"/>
          <w:left w:val="single" w:color="FFFFFF" w:themeColor="background1" w:sz="36" w:space="0"/>
          <w:bottom w:val="single" w:color="FFFFFF" w:themeColor="background1" w:sz="36" w:space="0"/>
          <w:right w:val="single" w:color="FFFFFF" w:themeColor="background1" w:sz="36" w:space="0"/>
          <w:insideH w:val="single" w:color="FFFFFF" w:themeColor="background1" w:sz="36" w:space="0"/>
          <w:insideV w:val="single" w:color="FFFFFF" w:themeColor="background1" w:sz="36" w:space="0"/>
          <w:tl2br w:val="nil"/>
          <w:tr2bl w:val="nil"/>
        </w:tcBorders>
        <w:shd w:val="clear" w:color="auto" w:fill="212121" w:themeFill="accent1"/>
      </w:tcPr>
    </w:tblStylePr>
    <w:tblStylePr w:type="firstCol">
      <w:rPr>
        <w:rFonts w:asciiTheme="minorHAnsi" w:hAnsiTheme="minorHAnsi"/>
        <w:b/>
        <w:color w:val="FFFFFF" w:themeColor="background1"/>
        <w:sz w:val="20"/>
      </w:rPr>
      <w:tblPr/>
      <w:tcPr>
        <w:tcBorders>
          <w:top w:val="single" w:color="FFFFFF" w:themeColor="background1" w:sz="36" w:space="0"/>
          <w:left w:val="single" w:color="FFFFFF" w:themeColor="background1" w:sz="36" w:space="0"/>
          <w:bottom w:val="single" w:color="FFFFFF" w:themeColor="background1" w:sz="36" w:space="0"/>
          <w:right w:val="single" w:color="FFFFFF" w:themeColor="background1" w:sz="36" w:space="0"/>
          <w:insideH w:val="single" w:color="FFFFFF" w:themeColor="background1" w:sz="36" w:space="0"/>
          <w:insideV w:val="single" w:color="FFFFFF" w:themeColor="background1" w:sz="36" w:space="0"/>
          <w:tl2br w:val="nil"/>
          <w:tr2bl w:val="nil"/>
        </w:tcBorders>
        <w:shd w:val="clear" w:color="auto" w:fill="212121" w:themeFill="accent1"/>
      </w:tcPr>
    </w:tblStylePr>
  </w:style>
  <w:style w:type="table" w:styleId="Manta5C" w:customStyle="1">
    <w:name w:val="Manta5 C"/>
    <w:basedOn w:val="TableNormal"/>
    <w:uiPriority w:val="99"/>
    <w:rsid w:val="00123C00"/>
    <w:pPr>
      <w:spacing w:before="60" w:after="60"/>
    </w:pPr>
    <w:tblPr>
      <w:tblBorders>
        <w:top w:val="single" w:color="212121" w:themeColor="accent1" w:sz="4" w:space="0"/>
        <w:bottom w:val="single" w:color="212121" w:themeColor="accent1" w:sz="4" w:space="0"/>
        <w:insideH w:val="single" w:color="212121" w:themeColor="accent1" w:sz="4" w:space="0"/>
        <w:insideV w:val="single" w:color="212121" w:themeColor="accent1" w:sz="4" w:space="0"/>
      </w:tblBorders>
    </w:tblPr>
    <w:tblStylePr w:type="firstRow">
      <w:pPr>
        <w:wordWrap/>
        <w:spacing w:before="100" w:beforeLines="0" w:beforeAutospacing="0" w:after="100" w:afterLines="0" w:afterAutospacing="0" w:line="252" w:lineRule="auto"/>
        <w:contextualSpacing w:val="0"/>
        <w:mirrorIndents w:val="0"/>
        <w:jc w:val="left"/>
      </w:pPr>
      <w:rPr>
        <w:rFonts w:asciiTheme="minorHAnsi" w:hAnsiTheme="minorHAnsi"/>
        <w:b/>
        <w:i w:val="0"/>
        <w:color w:val="FFFFFF" w:themeColor="background1"/>
        <w:sz w:val="20"/>
      </w:rPr>
      <w:tblPr/>
      <w:tcPr>
        <w:tcBorders>
          <w:top w:val="nil"/>
          <w:left w:val="nil"/>
          <w:bottom w:val="single" w:color="C2C8CD" w:themeColor="accent3" w:themeTint="66" w:sz="12" w:space="0"/>
          <w:right w:val="nil"/>
          <w:insideH w:val="nil"/>
          <w:insideV w:val="nil"/>
          <w:tl2br w:val="nil"/>
          <w:tr2bl w:val="nil"/>
        </w:tcBorders>
        <w:shd w:val="clear" w:color="auto" w:fill="212121" w:themeFill="accent1"/>
      </w:tcPr>
    </w:tblStylePr>
    <w:tblStylePr w:type="firstCol">
      <w:rPr>
        <w:rFonts w:asciiTheme="minorHAnsi" w:hAnsiTheme="minorHAnsi"/>
        <w:b/>
        <w:i w:val="0"/>
        <w:color w:val="FFFFFF" w:themeColor="background1"/>
        <w:sz w:val="20"/>
      </w:rPr>
      <w:tblPr/>
      <w:tcPr>
        <w:tcBorders>
          <w:top w:val="single" w:color="C2C8CD" w:themeColor="accent3" w:themeTint="66" w:sz="4" w:space="0"/>
          <w:left w:val="single" w:color="C2C8CD" w:themeColor="accent3" w:themeTint="66" w:sz="4" w:space="0"/>
          <w:bottom w:val="single" w:color="C2C8CD" w:themeColor="accent3" w:themeTint="66" w:sz="4" w:space="0"/>
          <w:right w:val="single" w:color="C2C8CD" w:themeColor="accent3" w:themeTint="66" w:sz="4" w:space="0"/>
          <w:insideH w:val="single" w:color="C2C8CD" w:themeColor="accent3" w:themeTint="66" w:sz="4" w:space="0"/>
          <w:insideV w:val="single" w:color="C2C8CD" w:themeColor="accent3" w:themeTint="66" w:sz="4" w:space="0"/>
          <w:tl2br w:val="nil"/>
          <w:tr2bl w:val="nil"/>
        </w:tcBorders>
        <w:shd w:val="clear" w:color="auto" w:fill="212121" w:themeFill="accent1"/>
      </w:tcPr>
    </w:tblStylePr>
  </w:style>
  <w:style w:type="paragraph" w:styleId="ListParagraph">
    <w:name w:val="List Paragraph"/>
    <w:basedOn w:val="Normal"/>
    <w:uiPriority w:val="99"/>
    <w:semiHidden/>
    <w:qFormat/>
    <w:rsid w:val="00457AE3"/>
    <w:pPr>
      <w:ind w:left="720"/>
      <w:contextualSpacing/>
    </w:pPr>
  </w:style>
  <w:style w:type="paragraph" w:styleId="NumberListSingle" w:customStyle="1">
    <w:name w:val="Number List Single"/>
    <w:basedOn w:val="Normal"/>
    <w:uiPriority w:val="7"/>
    <w:qFormat/>
    <w:rsid w:val="00A379F2"/>
    <w:pPr>
      <w:numPr>
        <w:numId w:val="36"/>
      </w:numPr>
      <w:spacing w:before="20"/>
      <w:ind w:left="357" w:hanging="357"/>
    </w:pPr>
  </w:style>
  <w:style w:type="paragraph" w:styleId="1Style1" w:customStyle="1">
    <w:name w:val="1. Style1"/>
    <w:link w:val="1Style1Char"/>
    <w:qFormat/>
    <w:rsid w:val="006C4495"/>
    <w:pPr>
      <w:numPr>
        <w:numId w:val="38"/>
      </w:numPr>
      <w:ind w:left="360" w:hanging="360"/>
    </w:pPr>
    <w:rPr>
      <w:rFonts w:asciiTheme="majorHAnsi" w:hAnsiTheme="majorHAnsi" w:eastAsiaTheme="majorEastAsia" w:cstheme="majorBidi"/>
      <w:b/>
      <w:caps/>
      <w:color w:val="181818" w:themeColor="accent1" w:themeShade="BF"/>
      <w:sz w:val="28"/>
      <w:szCs w:val="32"/>
    </w:rPr>
  </w:style>
  <w:style w:type="character" w:styleId="1Style1Char" w:customStyle="1">
    <w:name w:val="1. Style1 Char"/>
    <w:basedOn w:val="Heading2Char"/>
    <w:link w:val="1Style1"/>
    <w:rsid w:val="006C4495"/>
    <w:rPr>
      <w:rFonts w:asciiTheme="majorHAnsi" w:hAnsiTheme="majorHAnsi" w:eastAsiaTheme="majorEastAsia" w:cstheme="majorBidi"/>
      <w:b w:val="0"/>
      <w:caps/>
      <w:color w:val="181818" w:themeColor="accent1" w:themeShade="BF"/>
      <w:sz w:val="28"/>
      <w:szCs w:val="32"/>
    </w:rPr>
  </w:style>
  <w:style w:type="paragraph" w:styleId="paragraph" w:customStyle="1">
    <w:name w:val="paragraph"/>
    <w:basedOn w:val="Normal"/>
    <w:rsid w:val="0032026D"/>
    <w:pPr>
      <w:spacing w:before="100" w:beforeAutospacing="1" w:after="100" w:afterAutospacing="1"/>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32026D"/>
  </w:style>
  <w:style w:type="character" w:styleId="eop" w:customStyle="1">
    <w:name w:val="eop"/>
    <w:basedOn w:val="DefaultParagraphFont"/>
    <w:rsid w:val="0032026D"/>
  </w:style>
  <w:style w:type="character" w:styleId="scxw82072340" w:customStyle="1">
    <w:name w:val="scxw82072340"/>
    <w:basedOn w:val="DefaultParagraphFont"/>
    <w:rsid w:val="0032026D"/>
  </w:style>
  <w:style w:type="character" w:styleId="SubtleEmphasis">
    <w:name w:val="Subtle Emphasis"/>
    <w:basedOn w:val="DefaultParagraphFont"/>
    <w:uiPriority w:val="19"/>
    <w:qFormat/>
    <w:rsid w:val="0032026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youtube.com/watch?v=rPGg53mgW8s&amp;t=38s"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louis@manta5.com"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mantafive.sharepoint.com/:f:/s/ShareExternal/Es7kdN_-CfFJtr2Kz4k114MBZAJAJx2Nsbs9j2cBFxZrfw?e=Aaysj6" TargetMode="External" Id="rId14" /><Relationship Type="http://schemas.openxmlformats.org/officeDocument/2006/relationships/glossaryDocument" Target="glossary/document.xml" Id="R4168501528134329" /><Relationship Type="http://schemas.openxmlformats.org/officeDocument/2006/relationships/hyperlink" Target="https://ile-de-monsieur.hauts-de-seine.fr/" TargetMode="External" Id="Rb3951c7bbb6c4263" /><Relationship Type="http://schemas.openxmlformats.org/officeDocument/2006/relationships/hyperlink" Target="https://manta5.com/demoevents/" TargetMode="External" Id="Rbce8324237734ecf" /><Relationship Type="http://schemas.openxmlformats.org/officeDocument/2006/relationships/hyperlink" Target="mailto:louis@manta5.com" TargetMode="External" Id="R91c5fc69c815467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uiswilks/Library/Group%20Containers/UBF8T346G9.Office/User%20Content.localized/Templates.localized/Manta5_onePager_Word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b714097-f310-42a5-bc07-f21653d60308}"/>
      </w:docPartPr>
      <w:docPartBody>
        <w:p w14:paraId="17E386DB">
          <w:r>
            <w:rPr>
              <w:rStyle w:val="PlaceholderText"/>
            </w:rPr>
            <w:t/>
          </w:r>
        </w:p>
      </w:docPartBody>
    </w:docPart>
  </w:docParts>
</w:glossaryDocument>
</file>

<file path=word/theme/theme1.xml><?xml version="1.0" encoding="utf-8"?>
<a:theme xmlns:a="http://schemas.openxmlformats.org/drawingml/2006/main" name="Manta5 Master">
  <a:themeElements>
    <a:clrScheme name="Custom 1">
      <a:dk1>
        <a:sysClr val="windowText" lastClr="000000"/>
      </a:dk1>
      <a:lt1>
        <a:sysClr val="window" lastClr="FFFFFF"/>
      </a:lt1>
      <a:dk2>
        <a:srgbClr val="212121"/>
      </a:dk2>
      <a:lt2>
        <a:srgbClr val="E7E6E6"/>
      </a:lt2>
      <a:accent1>
        <a:srgbClr val="212121"/>
      </a:accent1>
      <a:accent2>
        <a:srgbClr val="FF1912"/>
      </a:accent2>
      <a:accent3>
        <a:srgbClr val="697782"/>
      </a:accent3>
      <a:accent4>
        <a:srgbClr val="C3CED4"/>
      </a:accent4>
      <a:accent5>
        <a:srgbClr val="BFBFBF"/>
      </a:accent5>
      <a:accent6>
        <a:srgbClr val="BFBFBF"/>
      </a:accent6>
      <a:hlink>
        <a:srgbClr val="FF1912"/>
      </a:hlink>
      <a:folHlink>
        <a:srgbClr val="697782"/>
      </a:folHlink>
    </a:clrScheme>
    <a:fontScheme name="Manta5 Fonts">
      <a:majorFont>
        <a:latin typeface="Titillium"/>
        <a:ea typeface=""/>
        <a:cs typeface=""/>
      </a:majorFont>
      <a:minorFont>
        <a:latin typeface="Titill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3">
          <a:schemeClr val="lt1"/>
        </a:lnRef>
        <a:fillRef idx="1">
          <a:schemeClr val="accent4"/>
        </a:fillRef>
        <a:effectRef idx="1">
          <a:schemeClr val="accent4"/>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F9EEF0B4680746BD86ADFCE375380D" ma:contentTypeVersion="16" ma:contentTypeDescription="Create a new document." ma:contentTypeScope="" ma:versionID="125ffdb02ad69cb3253b3ba3d8f14ae6">
  <xsd:schema xmlns:xsd="http://www.w3.org/2001/XMLSchema" xmlns:xs="http://www.w3.org/2001/XMLSchema" xmlns:p="http://schemas.microsoft.com/office/2006/metadata/properties" xmlns:ns2="7627e089-791e-4a95-b642-51fc1cd2b9b9" xmlns:ns3="2820c182-07fc-4ff8-b0d1-4571fb04465d" targetNamespace="http://schemas.microsoft.com/office/2006/metadata/properties" ma:root="true" ma:fieldsID="ef8a6388c84cec23c12d344f9efb671a" ns2:_="" ns3:_="">
    <xsd:import namespace="7627e089-791e-4a95-b642-51fc1cd2b9b9"/>
    <xsd:import namespace="2820c182-07fc-4ff8-b0d1-4571fb0446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7e089-791e-4a95-b642-51fc1cd2b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e5690a-9948-47f3-95fa-71d30ae548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0c182-07fc-4ff8-b0d1-4571fb0446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3ffbad-dda5-450e-a5cb-29a5ebef97f5}" ma:internalName="TaxCatchAll" ma:showField="CatchAllData" ma:web="2820c182-07fc-4ff8-b0d1-4571fb0446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820c182-07fc-4ff8-b0d1-4571fb04465d" xsi:nil="true"/>
    <lcf76f155ced4ddcb4097134ff3c332f xmlns="7627e089-791e-4a95-b642-51fc1cd2b9b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EB2B6D-4DD3-456B-8E8A-C251ADBFEBBB}"/>
</file>

<file path=customXml/itemProps3.xml><?xml version="1.0" encoding="utf-8"?>
<ds:datastoreItem xmlns:ds="http://schemas.openxmlformats.org/officeDocument/2006/customXml" ds:itemID="{DC789D0A-F0AA-4705-8E53-4139554CEDE1}">
  <ds:schemaRefs>
    <ds:schemaRef ds:uri="http://schemas.microsoft.com/sharepoint/v3/contenttype/forms"/>
  </ds:schemaRefs>
</ds:datastoreItem>
</file>

<file path=customXml/itemProps4.xml><?xml version="1.0" encoding="utf-8"?>
<ds:datastoreItem xmlns:ds="http://schemas.openxmlformats.org/officeDocument/2006/customXml" ds:itemID="{94B347CD-41B5-4BCA-9C85-C6970157E1E8}">
  <ds:schemaRefs>
    <ds:schemaRef ds:uri="http://schemas.microsoft.com/office/2006/metadata/properties"/>
    <ds:schemaRef ds:uri="http://schemas.microsoft.com/office/infopath/2007/PartnerControls"/>
    <ds:schemaRef ds:uri="16b7181d-b94e-4077-81d1-202029c47de4"/>
    <ds:schemaRef ds:uri="81546bbd-ed66-438d-b923-93f973e4609f"/>
  </ds:schemaRefs>
</ds:datastoreItem>
</file>

<file path=customXml/itemProps5.xml><?xml version="1.0" encoding="utf-8"?>
<ds:datastoreItem xmlns:ds="http://schemas.openxmlformats.org/officeDocument/2006/customXml" ds:itemID="{18D9EEC0-2690-42E1-ACDC-C6153DB4C4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Manta5_onePager_WordTemplate.dotx</ap:Template>
  <ap:Application>Microsoft Word for the web</ap:Application>
  <ap:DocSecurity>0</ap:DocSecurity>
  <ap:ScaleCrop>false</ap:ScaleCrop>
  <ap:Company>Manta5</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  Wilks</dc:creator>
  <keywords/>
  <dc:description/>
  <lastModifiedBy>Louis  Wilks</lastModifiedBy>
  <revision>6</revision>
  <lastPrinted>2021-01-11T23:06:00.0000000Z</lastPrinted>
  <dcterms:created xsi:type="dcterms:W3CDTF">2023-05-15T02:20:00.0000000Z</dcterms:created>
  <dcterms:modified xsi:type="dcterms:W3CDTF">2023-06-12T05:43:04.7412190Z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0x0101002AF9EEF0B4680746BD86ADFCE375380D</vt:lpwstr>
  </property>
  <property fmtid="{D5CDD505-2E9C-101B-9397-08002B2CF9AE}" pid="3" name="Date completed">
    <vt:filetime>2021-03-18T10:00:00Z</vt:filetime>
  </property>
  <property fmtid="{D5CDD505-2E9C-101B-9397-08002B2CF9AE}" pid="4" name="MediaServiceImageTags">
    <vt:lpwstr/>
  </property>
</Properties>
</file>